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9E0878" w14:textId="77777777" w:rsidR="00DC2F44" w:rsidRPr="00E70C98" w:rsidRDefault="00E70C98" w:rsidP="00E70C98">
      <w:pPr>
        <w:pStyle w:val="BodyA"/>
        <w:rPr>
          <w:rFonts w:ascii="Trebuchet MS Bold" w:eastAsia="Trebuchet MS Bold" w:hAnsi="Trebuchet MS Bold" w:cs="Trebuchet MS Bold"/>
        </w:rPr>
      </w:pPr>
      <w:r>
        <w:rPr>
          <w:noProof/>
        </w:rPr>
        <mc:AlternateContent>
          <mc:Choice Requires="wpg">
            <w:drawing>
              <wp:anchor distT="152400" distB="152400" distL="152400" distR="152400" simplePos="0" relativeHeight="251664384" behindDoc="0" locked="0" layoutInCell="1" allowOverlap="1" wp14:anchorId="66161638" wp14:editId="785F494B">
                <wp:simplePos x="0" y="0"/>
                <wp:positionH relativeFrom="margin">
                  <wp:posOffset>-104775</wp:posOffset>
                </wp:positionH>
                <wp:positionV relativeFrom="line">
                  <wp:posOffset>-48259</wp:posOffset>
                </wp:positionV>
                <wp:extent cx="6457950" cy="349250"/>
                <wp:effectExtent l="0" t="0" r="0" b="0"/>
                <wp:wrapTopAndBottom distT="152400" distB="152400"/>
                <wp:docPr id="1073741831" name="officeArt object"/>
                <wp:cNvGraphicFramePr/>
                <a:graphic xmlns:a="http://schemas.openxmlformats.org/drawingml/2006/main">
                  <a:graphicData uri="http://schemas.microsoft.com/office/word/2010/wordprocessingGroup">
                    <wpg:wgp>
                      <wpg:cNvGrpSpPr/>
                      <wpg:grpSpPr>
                        <a:xfrm>
                          <a:off x="0" y="0"/>
                          <a:ext cx="6457950" cy="349250"/>
                          <a:chOff x="0" y="0"/>
                          <a:chExt cx="6457950" cy="349250"/>
                        </a:xfrm>
                      </wpg:grpSpPr>
                      <wps:wsp>
                        <wps:cNvPr id="1073741829" name="Shape 1073741829"/>
                        <wps:cNvSpPr/>
                        <wps:spPr>
                          <a:xfrm>
                            <a:off x="0" y="0"/>
                            <a:ext cx="6457950" cy="349250"/>
                          </a:xfrm>
                          <a:prstGeom prst="roundRect">
                            <a:avLst>
                              <a:gd name="adj" fmla="val 16667"/>
                            </a:avLst>
                          </a:prstGeom>
                          <a:solidFill>
                            <a:srgbClr val="F79646"/>
                          </a:solidFill>
                          <a:ln w="9525" cap="flat">
                            <a:solidFill>
                              <a:srgbClr val="000000"/>
                            </a:solidFill>
                            <a:prstDash val="solid"/>
                            <a:bevel/>
                          </a:ln>
                          <a:effectLst>
                            <a:outerShdw blurRad="12700" dist="35921" dir="2700000" rotWithShape="0">
                              <a:srgbClr val="808080"/>
                            </a:outerShdw>
                          </a:effectLst>
                        </wps:spPr>
                        <wps:bodyPr/>
                      </wps:wsp>
                      <wps:wsp>
                        <wps:cNvPr id="1073741830" name="Shape 1073741830"/>
                        <wps:cNvSpPr/>
                        <wps:spPr>
                          <a:xfrm>
                            <a:off x="17048" y="17048"/>
                            <a:ext cx="6423854" cy="315154"/>
                          </a:xfrm>
                          <a:prstGeom prst="rect">
                            <a:avLst/>
                          </a:prstGeom>
                          <a:noFill/>
                          <a:ln w="12700" cap="flat">
                            <a:noFill/>
                            <a:miter lim="400000"/>
                          </a:ln>
                          <a:effectLst/>
                        </wps:spPr>
                        <wps:txbx>
                          <w:txbxContent>
                            <w:p w14:paraId="731D31C7" w14:textId="77777777" w:rsidR="00E70C98" w:rsidRPr="00E70C98" w:rsidRDefault="00E70C98">
                              <w:pPr>
                                <w:pStyle w:val="Label"/>
                                <w:jc w:val="left"/>
                                <w:rPr>
                                  <w:rFonts w:ascii="Trebuchet MS" w:hAnsi="Trebuchet MS"/>
                                  <w:b/>
                                  <w:color w:val="1F4F69" w:themeColor="accent1" w:themeShade="80"/>
                                  <w:sz w:val="22"/>
                                  <w:szCs w:val="22"/>
                                </w:rPr>
                              </w:pPr>
                              <w:r w:rsidRPr="00E70C98">
                                <w:rPr>
                                  <w:rFonts w:ascii="Trebuchet MS" w:hAnsi="Trebuchet MS"/>
                                  <w:b/>
                                  <w:color w:val="1F4F69" w:themeColor="accent1" w:themeShade="80"/>
                                  <w:sz w:val="22"/>
                                  <w:szCs w:val="22"/>
                                </w:rPr>
                                <w:t>CAD/CAM, CNC Manufacturing, Product Design and Measurement Technologies</w:t>
                              </w:r>
                            </w:p>
                          </w:txbxContent>
                        </wps:txbx>
                        <wps:bodyPr wrap="square" lIns="0" tIns="0" rIns="0" bIns="0" numCol="1" anchor="ctr">
                          <a:noAutofit/>
                        </wps:bodyPr>
                      </wps:wsp>
                    </wpg:wgp>
                  </a:graphicData>
                </a:graphic>
              </wp:anchor>
            </w:drawing>
          </mc:Choice>
          <mc:Fallback>
            <w:pict>
              <v:group id="officeArt object" o:spid="_x0000_s1026" style="position:absolute;margin-left:-8.2pt;margin-top:-3.75pt;width:508.5pt;height:27.5pt;z-index:251664384;mso-wrap-distance-left:12pt;mso-wrap-distance-top:12pt;mso-wrap-distance-right:12pt;mso-wrap-distance-bottom:12pt;mso-position-horizontal-relative:margin;mso-position-vertical-relative:line" coordsize="6457950,3492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">
                <v:roundrect id="Shape 1073741829" o:spid="_x0000_s1027" style="position:absolute;width:6457950;height:34925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" fillcolor="#f79646">
                  <v:stroke joinstyle="bevel"/>
                  <v:shadow on="t" color="gray" opacity="1" mv:blur="12700f" origin=",.5" offset="2pt,2pt"/>
                </v:roundrect>
                <v:rect id="Shape 1073741830" o:spid="_x0000_s1028" style="position:absolute;left:17048;top:17048;width:6423854;height:31515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" filled="f" stroked="f" strokeweight="1pt">
                  <v:stroke miterlimit="4"/>
                  <v:textbox inset="0,0,0,0">
                    <w:txbxContent>
                      <w:p w14:paraId="731D31C7" w14:textId="77777777" w:rsidR="00E70C98" w:rsidRPr="00E70C98" w:rsidRDefault="00E70C98">
                        <w:pPr>
                          <w:pStyle w:val="Label"/>
                          <w:jc w:val="left"/>
                          <w:rPr>
                            <w:rFonts w:ascii="Trebuchet MS" w:hAnsi="Trebuchet MS"/>
                            <w:b/>
                            <w:color w:val="1F4F69" w:themeColor="accent1" w:themeShade="80"/>
                            <w:sz w:val="22"/>
                            <w:szCs w:val="22"/>
                          </w:rPr>
                        </w:pPr>
                        <w:r w:rsidRPr="00E70C98">
                          <w:rPr>
                            <w:rFonts w:ascii="Trebuchet MS" w:hAnsi="Trebuchet MS"/>
                            <w:b/>
                            <w:color w:val="1F4F69" w:themeColor="accent1" w:themeShade="80"/>
                            <w:sz w:val="22"/>
                            <w:szCs w:val="22"/>
                          </w:rPr>
                          <w:t>CAD/CAM, CNC Manufacturing, Product Design and Measurement Technologies</w:t>
                        </w:r>
                      </w:p>
                    </w:txbxContent>
                  </v:textbox>
                </v:rect>
                <w10:wrap type="topAndBottom" anchorx="margin" anchory="line"/>
              </v:group>
            </w:pict>
          </mc:Fallback>
        </mc:AlternateContent>
      </w:r>
    </w:p>
    <w:p w14:paraId="60B7895B" w14:textId="77777777" w:rsidR="00DC2F44" w:rsidRDefault="00E70C98">
      <w:pPr>
        <w:pStyle w:val="NormalWeb"/>
      </w:pPr>
      <w:r>
        <w:rPr>
          <w:rFonts w:ascii="Times New Roman Bold"/>
        </w:rPr>
        <w:t>Computer-aided design</w:t>
      </w:r>
      <w:r>
        <w:t xml:space="preserve"> (</w:t>
      </w:r>
      <w:r>
        <w:rPr>
          <w:rFonts w:ascii="Times New Roman Bold"/>
        </w:rPr>
        <w:t>CAD</w:t>
      </w:r>
      <w:r>
        <w:t xml:space="preserve">) is the use of </w:t>
      </w:r>
      <w:hyperlink r:id="rId8" w:history="1">
        <w:r>
          <w:rPr>
            <w:rStyle w:val="Hyperlink0"/>
          </w:rPr>
          <w:t>computer</w:t>
        </w:r>
      </w:hyperlink>
      <w:r>
        <w:t xml:space="preserve"> systems to assist in the creation, modification, analysis, or optimization of a </w:t>
      </w:r>
      <w:hyperlink r:id="rId9" w:history="1">
        <w:r>
          <w:rPr>
            <w:rStyle w:val="Hyperlink0"/>
          </w:rPr>
          <w:t>design</w:t>
        </w:r>
      </w:hyperlink>
      <w:r>
        <w:t xml:space="preserve">. CAD software is used to increase the productivity of the designer, improve the quality of design, improve communications through documentation, and to create a database for manufacturing. CAD output is often in the </w:t>
      </w:r>
      <w:hyperlink r:id="rId10" w:anchor="Computer-aided" w:history="1">
        <w:r>
          <w:rPr>
            <w:rStyle w:val="Hyperlink0"/>
          </w:rPr>
          <w:t>form of electronic files</w:t>
        </w:r>
      </w:hyperlink>
      <w:r>
        <w:t xml:space="preserve"> for 3D printing, CNC machining, or other manufacturing operations.</w:t>
      </w:r>
    </w:p>
    <w:p w14:paraId="7C1D56E0" w14:textId="77777777" w:rsidR="00DC2F44" w:rsidRDefault="00E70C98">
      <w:pPr>
        <w:pStyle w:val="NormalWeb"/>
      </w:pPr>
      <w:r>
        <w:t xml:space="preserve">CAD software for mechanical design uses either vector-based graphics (X/Y/Z data) to depict the objects of traditional drafting, or may also produce </w:t>
      </w:r>
      <w:hyperlink r:id="rId11" w:history="1">
        <w:r>
          <w:rPr>
            <w:rStyle w:val="Hyperlink0"/>
          </w:rPr>
          <w:t>raster graphics</w:t>
        </w:r>
      </w:hyperlink>
      <w:r>
        <w:t xml:space="preserve"> (Pictures and images) showing the overall appearance of designed objects. As in the manual </w:t>
      </w:r>
      <w:hyperlink r:id="rId12" w:history="1">
        <w:r>
          <w:rPr>
            <w:rStyle w:val="Hyperlink0"/>
          </w:rPr>
          <w:t>drafting</w:t>
        </w:r>
      </w:hyperlink>
      <w:r>
        <w:t xml:space="preserve"> of </w:t>
      </w:r>
      <w:hyperlink r:id="rId13" w:history="1">
        <w:r>
          <w:rPr>
            <w:rStyle w:val="Hyperlink0"/>
          </w:rPr>
          <w:t>technical</w:t>
        </w:r>
      </w:hyperlink>
      <w:r>
        <w:t xml:space="preserve"> </w:t>
      </w:r>
      <w:hyperlink r:id="rId14" w:history="1">
        <w:r>
          <w:rPr>
            <w:rStyle w:val="Hyperlink0"/>
          </w:rPr>
          <w:t xml:space="preserve"> drawings</w:t>
        </w:r>
      </w:hyperlink>
      <w:r>
        <w:t xml:space="preserve">, the output of CAD must convey information, such as materials, processes, </w:t>
      </w:r>
      <w:hyperlink r:id="rId15" w:history="1">
        <w:r>
          <w:rPr>
            <w:rStyle w:val="Hyperlink0"/>
          </w:rPr>
          <w:t>dimensions</w:t>
        </w:r>
      </w:hyperlink>
      <w:r>
        <w:t xml:space="preserve">, and </w:t>
      </w:r>
      <w:hyperlink r:id="rId16" w:history="1">
        <w:r>
          <w:rPr>
            <w:rStyle w:val="Hyperlink0"/>
          </w:rPr>
          <w:t>tolerances</w:t>
        </w:r>
      </w:hyperlink>
      <w:r>
        <w:t>, according to application-specific standards (see, ASME Y14.5).</w:t>
      </w:r>
    </w:p>
    <w:p w14:paraId="0C9AC205" w14:textId="77777777" w:rsidR="00DC2F44" w:rsidRDefault="00E70C98">
      <w:pPr>
        <w:pStyle w:val="NormalWeb"/>
        <w:rPr>
          <w:rFonts w:ascii="Times New Roman Bold" w:eastAsia="Times New Roman Bold" w:hAnsi="Times New Roman Bold" w:cs="Times New Roman Bold"/>
        </w:rPr>
      </w:pPr>
      <w:r>
        <w:t xml:space="preserve">CAD is an important industrial tool widely used in many industries, including commercial products, automotive, boat building, and aerospace industries, mechanical/industrial and architectural design, </w:t>
      </w:r>
      <w:proofErr w:type="spellStart"/>
      <w:r>
        <w:t>BioTech</w:t>
      </w:r>
      <w:proofErr w:type="spellEnd"/>
      <w:r>
        <w:t xml:space="preserve">, and many more. CAD is also widely used to produce </w:t>
      </w:r>
      <w:hyperlink r:id="rId17" w:history="1">
        <w:r>
          <w:rPr>
            <w:rStyle w:val="Hyperlink0"/>
          </w:rPr>
          <w:t>computer animation</w:t>
        </w:r>
      </w:hyperlink>
      <w:r>
        <w:t xml:space="preserve"> for </w:t>
      </w:r>
      <w:hyperlink r:id="rId18" w:history="1">
        <w:r>
          <w:rPr>
            <w:rStyle w:val="Hyperlink0"/>
          </w:rPr>
          <w:t>special effects</w:t>
        </w:r>
      </w:hyperlink>
      <w:r>
        <w:t xml:space="preserve"> in movies, </w:t>
      </w:r>
      <w:hyperlink r:id="rId19" w:history="1">
        <w:r>
          <w:rPr>
            <w:rStyle w:val="Hyperlink0"/>
          </w:rPr>
          <w:t>advertising</w:t>
        </w:r>
      </w:hyperlink>
      <w:r>
        <w:t xml:space="preserve"> and technical manuals, often called DCC </w:t>
      </w:r>
      <w:hyperlink r:id="rId20" w:history="1">
        <w:r>
          <w:rPr>
            <w:rStyle w:val="Hyperlink0"/>
          </w:rPr>
          <w:t>Digital content creation</w:t>
        </w:r>
      </w:hyperlink>
      <w:r>
        <w:t xml:space="preserve">. </w:t>
      </w:r>
    </w:p>
    <w:p w14:paraId="2811E9FF" w14:textId="77777777" w:rsidR="00DC2F44" w:rsidRDefault="00DC2F44">
      <w:pPr>
        <w:pStyle w:val="Body"/>
        <w:rPr>
          <w:rFonts w:ascii="Times New Roman Bold" w:eastAsia="Times New Roman Bold" w:hAnsi="Times New Roman Bold" w:cs="Times New Roman Bold"/>
        </w:rPr>
      </w:pPr>
    </w:p>
    <w:p w14:paraId="524AAD9C" w14:textId="77777777" w:rsidR="00DC2F44" w:rsidRDefault="00E70C98">
      <w:pPr>
        <w:pStyle w:val="Body"/>
        <w:rPr>
          <w:u w:color="FF0000"/>
        </w:rPr>
      </w:pPr>
      <w:r>
        <w:rPr>
          <w:rFonts w:ascii="Times New Roman Bold"/>
          <w:u w:color="FF0000"/>
        </w:rPr>
        <w:t>Computer-aided manufacturing</w:t>
      </w:r>
      <w:r>
        <w:rPr>
          <w:rFonts w:eastAsia="Arial Unicode MS" w:hAnsi="Arial Unicode MS" w:cs="Arial Unicode MS"/>
          <w:u w:color="FF0000"/>
        </w:rPr>
        <w:t xml:space="preserve"> (</w:t>
      </w:r>
      <w:r>
        <w:rPr>
          <w:rFonts w:ascii="Times New Roman Bold"/>
          <w:u w:color="FF0000"/>
        </w:rPr>
        <w:t>CAM</w:t>
      </w:r>
      <w:r>
        <w:rPr>
          <w:rFonts w:eastAsia="Arial Unicode MS" w:hAnsi="Arial Unicode MS" w:cs="Arial Unicode MS"/>
          <w:u w:color="FF0000"/>
        </w:rPr>
        <w:t xml:space="preserve">) is the use of computer software to control </w:t>
      </w:r>
      <w:hyperlink r:id="rId21" w:history="1">
        <w:r>
          <w:rPr>
            <w:rStyle w:val="Hyperlink1"/>
            <w:rFonts w:eastAsia="Arial Unicode MS" w:hAnsi="Arial Unicode MS" w:cs="Arial Unicode MS"/>
          </w:rPr>
          <w:t>machine tools</w:t>
        </w:r>
      </w:hyperlink>
      <w:r>
        <w:rPr>
          <w:rFonts w:eastAsia="Arial Unicode MS" w:hAnsi="Arial Unicode MS" w:cs="Arial Unicode MS"/>
          <w:u w:color="FF0000"/>
        </w:rPr>
        <w:t xml:space="preserve"> and related machinery in the </w:t>
      </w:r>
      <w:hyperlink r:id="rId22" w:history="1">
        <w:r>
          <w:rPr>
            <w:rStyle w:val="Hyperlink1"/>
            <w:rFonts w:eastAsia="Arial Unicode MS" w:hAnsi="Arial Unicode MS" w:cs="Arial Unicode MS"/>
          </w:rPr>
          <w:t>manufacturing</w:t>
        </w:r>
      </w:hyperlink>
      <w:r>
        <w:rPr>
          <w:rFonts w:eastAsia="Arial Unicode MS" w:hAnsi="Arial Unicode MS" w:cs="Arial Unicode MS"/>
          <w:u w:color="FF0000"/>
        </w:rPr>
        <w:t xml:space="preserve"> of </w:t>
      </w:r>
      <w:proofErr w:type="spellStart"/>
      <w:r>
        <w:rPr>
          <w:rFonts w:eastAsia="Arial Unicode MS" w:hAnsi="Arial Unicode MS" w:cs="Arial Unicode MS"/>
          <w:u w:color="FF0000"/>
        </w:rPr>
        <w:t>workpieces</w:t>
      </w:r>
      <w:proofErr w:type="spellEnd"/>
      <w:r>
        <w:rPr>
          <w:rFonts w:eastAsia="Arial Unicode MS" w:hAnsi="Arial Unicode MS" w:cs="Arial Unicode MS"/>
          <w:u w:color="FF0000"/>
        </w:rPr>
        <w:t xml:space="preserve">. CAM may also refer to the use of a computer to assist in all operations of a manufacturing plant, including planning, management, </w:t>
      </w:r>
      <w:proofErr w:type="gramStart"/>
      <w:r>
        <w:rPr>
          <w:rFonts w:eastAsia="Arial Unicode MS" w:hAnsi="Arial Unicode MS" w:cs="Arial Unicode MS"/>
          <w:u w:color="FF0000"/>
        </w:rPr>
        <w:t>transportation</w:t>
      </w:r>
      <w:proofErr w:type="gramEnd"/>
      <w:r>
        <w:rPr>
          <w:rFonts w:eastAsia="Arial Unicode MS" w:hAnsi="Arial Unicode MS" w:cs="Arial Unicode MS"/>
          <w:u w:color="FF0000"/>
        </w:rPr>
        <w:t xml:space="preserve"> and inventory control. Its primary purpose is to create a faster production process and to produce components and tooling with more precise dimensions </w:t>
      </w:r>
      <w:proofErr w:type="gramStart"/>
      <w:r>
        <w:rPr>
          <w:rFonts w:eastAsia="Arial Unicode MS" w:hAnsi="Arial Unicode MS" w:cs="Arial Unicode MS"/>
          <w:u w:color="FF0000"/>
        </w:rPr>
        <w:t>and  consistency</w:t>
      </w:r>
      <w:proofErr w:type="gramEnd"/>
      <w:r>
        <w:rPr>
          <w:rFonts w:eastAsia="Arial Unicode MS" w:hAnsi="Arial Unicode MS" w:cs="Arial Unicode MS"/>
          <w:u w:color="FF0000"/>
        </w:rPr>
        <w:t xml:space="preserve">. CAM is a computer-aided process using information created during design and testing of a </w:t>
      </w:r>
      <w:hyperlink r:id="rId23" w:history="1">
        <w:r>
          <w:rPr>
            <w:rStyle w:val="Hyperlink1"/>
            <w:rFonts w:eastAsia="Arial Unicode MS" w:hAnsi="Arial Unicode MS" w:cs="Arial Unicode MS"/>
          </w:rPr>
          <w:t>computer-aided design</w:t>
        </w:r>
      </w:hyperlink>
      <w:r>
        <w:rPr>
          <w:rFonts w:eastAsia="Arial Unicode MS" w:hAnsi="Arial Unicode MS" w:cs="Arial Unicode MS"/>
          <w:u w:color="FF0000"/>
        </w:rPr>
        <w:t xml:space="preserve"> (CAD) model. The model generated in CAD can be uploaded into CAM software, which then produces codes to control the machine tool.</w:t>
      </w:r>
    </w:p>
    <w:p w14:paraId="15F30893" w14:textId="77777777" w:rsidR="00DC2F44" w:rsidRDefault="00E70C98">
      <w:pPr>
        <w:pStyle w:val="NormalWeb"/>
        <w:rPr>
          <w:u w:color="FF0000"/>
        </w:rPr>
      </w:pPr>
      <w:r>
        <w:rPr>
          <w:u w:color="FF0000"/>
        </w:rPr>
        <w:t xml:space="preserve">Traditionally, CAM has been considered as a </w:t>
      </w:r>
      <w:hyperlink r:id="rId24" w:history="1">
        <w:r>
          <w:rPr>
            <w:rStyle w:val="Hyperlink2"/>
          </w:rPr>
          <w:t>numerical control</w:t>
        </w:r>
      </w:hyperlink>
      <w:r>
        <w:rPr>
          <w:u w:color="FF0000"/>
        </w:rPr>
        <w:t xml:space="preserve"> (CNC) programming tool, where in two-dimensional (2-D) or three-dimensional (3-D) models of components generated in </w:t>
      </w:r>
      <w:hyperlink r:id="rId25" w:history="1">
        <w:r>
          <w:rPr>
            <w:rStyle w:val="Hyperlink2"/>
          </w:rPr>
          <w:t>CAD</w:t>
        </w:r>
      </w:hyperlink>
      <w:r>
        <w:rPr>
          <w:u w:color="FF0000"/>
        </w:rPr>
        <w:t xml:space="preserve"> software are used to generate </w:t>
      </w:r>
      <w:hyperlink r:id="rId26" w:history="1">
        <w:r>
          <w:rPr>
            <w:rStyle w:val="Hyperlink2"/>
          </w:rPr>
          <w:t>G-code</w:t>
        </w:r>
      </w:hyperlink>
      <w:r>
        <w:rPr>
          <w:u w:color="FF0000"/>
        </w:rPr>
        <w:t xml:space="preserve"> or </w:t>
      </w:r>
      <w:hyperlink r:id="rId27" w:history="1">
        <w:r>
          <w:rPr>
            <w:rStyle w:val="Hyperlink2"/>
          </w:rPr>
          <w:t>M-code</w:t>
        </w:r>
      </w:hyperlink>
      <w:r>
        <w:rPr>
          <w:u w:color="FF0000"/>
        </w:rPr>
        <w:t xml:space="preserve"> etc., which may be company/controller specific, to drive computer numerically controlled (</w:t>
      </w:r>
      <w:hyperlink r:id="rId28" w:history="1">
        <w:r>
          <w:rPr>
            <w:rStyle w:val="Hyperlink2"/>
          </w:rPr>
          <w:t>CNC</w:t>
        </w:r>
      </w:hyperlink>
      <w:r>
        <w:rPr>
          <w:u w:color="FF0000"/>
        </w:rPr>
        <w:t xml:space="preserve">) machines. </w:t>
      </w:r>
    </w:p>
    <w:p w14:paraId="279CAD25" w14:textId="77777777" w:rsidR="00DC2F44" w:rsidRDefault="00E70C98">
      <w:pPr>
        <w:pStyle w:val="NormalWeb"/>
      </w:pPr>
      <w:r>
        <w:t xml:space="preserve">As with other </w:t>
      </w:r>
      <w:r>
        <w:rPr>
          <w:rFonts w:ascii="Arial Unicode MS" w:hAnsi="Times New Roman"/>
        </w:rPr>
        <w:t>“</w:t>
      </w:r>
      <w:r>
        <w:t>Computer-Aided</w:t>
      </w:r>
      <w:r>
        <w:rPr>
          <w:rFonts w:ascii="Arial Unicode MS" w:hAnsi="Times New Roman"/>
        </w:rPr>
        <w:t>”</w:t>
      </w:r>
      <w:r>
        <w:rPr>
          <w:rFonts w:ascii="Arial Unicode MS" w:hAnsi="Times New Roman"/>
        </w:rPr>
        <w:t xml:space="preserve"> </w:t>
      </w:r>
      <w:r>
        <w:t xml:space="preserve">technologies, CAM does not eliminate the need for skilled professionals such as </w:t>
      </w:r>
      <w:hyperlink r:id="rId29" w:history="1">
        <w:r>
          <w:rPr>
            <w:rStyle w:val="Hyperlink0"/>
          </w:rPr>
          <w:t>manufacturing engineers</w:t>
        </w:r>
      </w:hyperlink>
      <w:r>
        <w:t xml:space="preserve">, NC programmers, or </w:t>
      </w:r>
      <w:hyperlink r:id="rId30" w:history="1">
        <w:r>
          <w:rPr>
            <w:rStyle w:val="Hyperlink0"/>
          </w:rPr>
          <w:t>machinists</w:t>
        </w:r>
      </w:hyperlink>
      <w:r>
        <w:t>. CAM, in fact, leverages both the value of the most skilled manufacturing professionals through advanced productivity tools, while building the skills of new professionals through visualization, simulation and optimization tools.</w:t>
      </w:r>
    </w:p>
    <w:p w14:paraId="40AB31B1" w14:textId="77777777" w:rsidR="00DC2F44" w:rsidRDefault="00DC2F44">
      <w:pPr>
        <w:pStyle w:val="Body"/>
      </w:pPr>
    </w:p>
    <w:p w14:paraId="029E378F" w14:textId="77777777" w:rsidR="00DC2F44" w:rsidRDefault="00E70C98">
      <w:pPr>
        <w:pStyle w:val="BodyA"/>
        <w:rPr>
          <w:rFonts w:ascii="Times New Roman" w:eastAsia="Times New Roman" w:hAnsi="Times New Roman" w:cs="Times New Roman"/>
        </w:rPr>
      </w:pPr>
      <w:r>
        <w:rPr>
          <w:rFonts w:ascii="Times New Roman"/>
        </w:rPr>
        <w:t xml:space="preserve"> In this lesson, you will learn to identify part features, dimensions and tolerances on a CAD drawing, develop an acceptable plan of manufacturing process and tooling expected of a feature, and specify speed and feed calculations </w:t>
      </w:r>
      <w:proofErr w:type="gramStart"/>
      <w:r>
        <w:rPr>
          <w:rFonts w:ascii="Times New Roman"/>
        </w:rPr>
        <w:t>for  the</w:t>
      </w:r>
      <w:proofErr w:type="gramEnd"/>
      <w:r>
        <w:rPr>
          <w:rFonts w:ascii="Times New Roman"/>
        </w:rPr>
        <w:t xml:space="preserve"> features using industry standards.</w:t>
      </w:r>
    </w:p>
    <w:p w14:paraId="0AC61DC7" w14:textId="77777777" w:rsidR="00DC2F44" w:rsidRDefault="00DC2F44">
      <w:pPr>
        <w:pStyle w:val="BodyA"/>
        <w:rPr>
          <w:rFonts w:ascii="Times New Roman" w:eastAsia="Times New Roman" w:hAnsi="Times New Roman" w:cs="Times New Roman"/>
        </w:rPr>
      </w:pPr>
    </w:p>
    <w:p w14:paraId="6D7110F1" w14:textId="77777777" w:rsidR="00DC2F44" w:rsidRDefault="00DC2F44">
      <w:pPr>
        <w:pStyle w:val="BodyA"/>
        <w:rPr>
          <w:rFonts w:ascii="Times New Roman" w:eastAsia="Times New Roman" w:hAnsi="Times New Roman" w:cs="Times New Roman"/>
        </w:rPr>
      </w:pPr>
    </w:p>
    <w:p w14:paraId="25A3E07C" w14:textId="77777777" w:rsidR="00DC2F44" w:rsidRDefault="00DC2F44">
      <w:pPr>
        <w:pStyle w:val="BodyA"/>
        <w:rPr>
          <w:rFonts w:ascii="Trebuchet MS" w:eastAsia="Trebuchet MS" w:hAnsi="Trebuchet MS" w:cs="Trebuchet MS"/>
          <w:sz w:val="22"/>
          <w:szCs w:val="22"/>
        </w:rPr>
      </w:pPr>
    </w:p>
    <w:p w14:paraId="1AE7B1D1" w14:textId="77777777" w:rsidR="00DC2F44" w:rsidRDefault="007236B7">
      <w:pPr>
        <w:pStyle w:val="BodyA"/>
        <w:rPr>
          <w:rFonts w:ascii="Trebuchet MS" w:eastAsia="Trebuchet MS" w:hAnsi="Trebuchet MS" w:cs="Trebuchet MS"/>
        </w:rPr>
      </w:pPr>
      <w:r>
        <w:rPr>
          <w:noProof/>
          <w:sz w:val="22"/>
          <w:szCs w:val="22"/>
        </w:rPr>
        <mc:AlternateContent>
          <mc:Choice Requires="wpg">
            <w:drawing>
              <wp:anchor distT="152400" distB="152400" distL="152400" distR="152400" simplePos="0" relativeHeight="251672576" behindDoc="0" locked="0" layoutInCell="1" allowOverlap="1" wp14:anchorId="7A8BB21C" wp14:editId="5C3CE3B7">
                <wp:simplePos x="0" y="0"/>
                <wp:positionH relativeFrom="page">
                  <wp:posOffset>838200</wp:posOffset>
                </wp:positionH>
                <wp:positionV relativeFrom="line">
                  <wp:posOffset>114300</wp:posOffset>
                </wp:positionV>
                <wp:extent cx="1676400" cy="349250"/>
                <wp:effectExtent l="0" t="0" r="76200" b="82550"/>
                <wp:wrapThrough wrapText="bothSides" distL="152400" distR="152400">
                  <wp:wrapPolygon edited="1">
                    <wp:start x="0" y="0"/>
                    <wp:lineTo x="21600" y="0"/>
                    <wp:lineTo x="21600" y="21600"/>
                    <wp:lineTo x="0" y="21600"/>
                    <wp:lineTo x="0" y="0"/>
                  </wp:wrapPolygon>
                </wp:wrapThrough>
                <wp:docPr id="3" name="officeArt object"/>
                <wp:cNvGraphicFramePr/>
                <a:graphic xmlns:a="http://schemas.openxmlformats.org/drawingml/2006/main">
                  <a:graphicData uri="http://schemas.microsoft.com/office/word/2010/wordprocessingGroup">
                    <wpg:wgp>
                      <wpg:cNvGrpSpPr/>
                      <wpg:grpSpPr>
                        <a:xfrm>
                          <a:off x="0" y="0"/>
                          <a:ext cx="1676400" cy="349250"/>
                          <a:chOff x="0" y="0"/>
                          <a:chExt cx="1391285" cy="349250"/>
                        </a:xfrm>
                      </wpg:grpSpPr>
                      <wps:wsp>
                        <wps:cNvPr id="4" name="Shape 1073741835"/>
                        <wps:cNvSpPr/>
                        <wps:spPr>
                          <a:xfrm>
                            <a:off x="0" y="0"/>
                            <a:ext cx="1391286" cy="349250"/>
                          </a:xfrm>
                          <a:prstGeom prst="roundRect">
                            <a:avLst>
                              <a:gd name="adj" fmla="val 16667"/>
                            </a:avLst>
                          </a:prstGeom>
                          <a:solidFill>
                            <a:srgbClr val="C3D69B"/>
                          </a:solidFill>
                          <a:ln w="9525" cap="flat">
                            <a:solidFill>
                              <a:srgbClr val="000000"/>
                            </a:solidFill>
                            <a:prstDash val="solid"/>
                            <a:bevel/>
                          </a:ln>
                          <a:effectLst>
                            <a:outerShdw blurRad="12700" dist="35921" dir="2700000" rotWithShape="0">
                              <a:srgbClr val="808080"/>
                            </a:outerShdw>
                          </a:effectLst>
                        </wps:spPr>
                        <wps:bodyPr/>
                      </wps:wsp>
                      <wps:wsp>
                        <wps:cNvPr id="5" name="Shape 1073741836"/>
                        <wps:cNvSpPr/>
                        <wps:spPr>
                          <a:xfrm>
                            <a:off x="17048" y="17048"/>
                            <a:ext cx="1357189" cy="315154"/>
                          </a:xfrm>
                          <a:prstGeom prst="rect">
                            <a:avLst/>
                          </a:prstGeom>
                          <a:noFill/>
                          <a:ln w="12700" cap="flat">
                            <a:noFill/>
                            <a:miter lim="400000"/>
                          </a:ln>
                          <a:effectLst/>
                        </wps:spPr>
                        <wps:txbx>
                          <w:txbxContent>
                            <w:p w14:paraId="514EEFC4" w14:textId="77777777" w:rsidR="007236B7" w:rsidRPr="007236B7" w:rsidRDefault="007236B7" w:rsidP="007236B7">
                              <w:pPr>
                                <w:pStyle w:val="BodyA"/>
                                <w:rPr>
                                  <w:rFonts w:ascii="Trebuchet MS" w:eastAsia="Trebuchet MS Bold" w:hAnsi="Trebuchet MS" w:cs="Trebuchet MS Bold"/>
                                  <w:b/>
                                  <w:color w:val="1F4F69" w:themeColor="accent1" w:themeShade="80"/>
                                </w:rPr>
                              </w:pPr>
                              <w:r w:rsidRPr="007236B7">
                                <w:rPr>
                                  <w:rFonts w:ascii="Trebuchet MS" w:hAnsi="Trebuchet MS"/>
                                  <w:b/>
                                  <w:color w:val="1F4F69" w:themeColor="accent1" w:themeShade="80"/>
                                </w:rPr>
                                <w:t>Learning Objectives</w:t>
                              </w:r>
                            </w:p>
                            <w:p w14:paraId="5C51066C" w14:textId="77777777" w:rsidR="007236B7" w:rsidRPr="007236B7" w:rsidRDefault="007236B7" w:rsidP="007236B7">
                              <w:pPr>
                                <w:pStyle w:val="Body"/>
                                <w:rPr>
                                  <w:rFonts w:ascii="Trebuchet MS" w:hAnsi="Trebuchet MS"/>
                                  <w:b/>
                                  <w:color w:val="1F4F69" w:themeColor="accent1" w:themeShade="80"/>
                                </w:rPr>
                              </w:pPr>
                            </w:p>
                          </w:txbxContent>
                        </wps:txbx>
                        <wps:bodyPr wrap="square" lIns="45719" tIns="45719" rIns="45719" bIns="45719" numCol="1" anchor="t">
                          <a:noAutofit/>
                        </wps:bodyPr>
                      </wps:wsp>
                    </wpg:wgp>
                  </a:graphicData>
                </a:graphic>
                <wp14:sizeRelH relativeFrom="margin">
                  <wp14:pctWidth>0</wp14:pctWidth>
                </wp14:sizeRelH>
              </wp:anchor>
            </w:drawing>
          </mc:Choice>
          <mc:Fallback>
            <w:pict>
              <v:group id="_x0000_s1029" style="position:absolute;margin-left:66pt;margin-top:9pt;width:132pt;height:27.5pt;z-index:251672576;mso-wrap-distance-left:12pt;mso-wrap-distance-top:12pt;mso-wrap-distance-right:12pt;mso-wrap-distance-bottom:12pt;mso-position-horizontal-relative:page;mso-position-vertical-relative:line;mso-width-relative:margin" coordsize="1391285,349250"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">
                <v:roundrect id="Shape 1073741835" o:spid="_x0000_s1030" style="position:absolute;width:1391286;height:34925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GdXPvQAA&#10;ANoAAAAPAAAAZHJzL2Rvd25yZXYueG1sRE9da8IwFH0f+B/CHfg207lORjWW4ijsVafvl+auqTY3&#10;tYm2/vtFEHw8nO9VPtpWXKn3jWMF77MEBHHldMO1gv1v+fYFwgdkja1jUnAjD/l68rLCTLuBt3Td&#10;hVrEEPYZKjAhdJmUvjJk0c9cRxy5P9dbDBH2tdQ9DjHctnKeJAtpseHYYLCjjaHqtLtYBR/H2Jik&#10;32dTngoZ5xzs/LNUavo6FksQgcbwFD/cP1pBCvcr8QbI9T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DSGdXPvQAAANoAAAAPAAAAAAAAAAAAAAAAAJcCAABkcnMvZG93bnJldi54&#10;bWxQSwUGAAAAAAQABAD1AAAAgQMAAAAA&#10;" fillcolor="#c3d69b">
                  <v:stroke joinstyle="bevel"/>
                  <v:shadow on="t" color="gray" opacity="1" mv:blur="12700f" origin=",.5" offset="2pt,2pt"/>
                </v:roundrect>
                <v:rect id="Shape 1073741836" o:spid="_x0000_s1031" style="position:absolute;left:17048;top:17048;width:1357189;height:31515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70jpwQAA&#10;ANoAAAAPAAAAZHJzL2Rvd25yZXYueG1sRI/disIwFITvF3yHcATv1tS/Ze0aRURF8GqrD3BozjZd&#10;m5PSpFrf3giCl8PMfMMsVp2txJUaXzpWMBomIIhzp0suFJxPu89vED4ga6wck4I7eVgtex8LTLW7&#10;8S9ds1CICGGfogITQp1K6XNDFv3Q1cTR+3ONxRBlU0jd4C3CbSXHSfIlLZYcFwzWtDGUX7LWKpCj&#10;46Sa23Y+7ky7nUyT2f9uXys16HfrHxCBuvAOv9oHrWAGzyvxBsjl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7O9I6cEAAADaAAAADwAAAAAAAAAAAAAAAACXAgAAZHJzL2Rvd25y&#10;ZXYueG1sUEsFBgAAAAAEAAQA9QAAAIUDAAAAAA==&#10;" filled="f" stroked="f" strokeweight="1pt">
                  <v:stroke miterlimit="4"/>
                  <v:textbox inset="45719emu,45719emu,45719emu,45719emu">
                    <w:txbxContent>
                      <w:p w14:paraId="514EEFC4" w14:textId="77777777" w:rsidR="007236B7" w:rsidRPr="007236B7" w:rsidRDefault="007236B7" w:rsidP="007236B7">
                        <w:pPr>
                          <w:pStyle w:val="BodyA"/>
                          <w:rPr>
                            <w:rFonts w:ascii="Trebuchet MS" w:eastAsia="Trebuchet MS Bold" w:hAnsi="Trebuchet MS" w:cs="Trebuchet MS Bold"/>
                            <w:b/>
                            <w:color w:val="1F4F69" w:themeColor="accent1" w:themeShade="80"/>
                          </w:rPr>
                        </w:pPr>
                        <w:r w:rsidRPr="007236B7">
                          <w:rPr>
                            <w:rFonts w:ascii="Trebuchet MS" w:hAnsi="Trebuchet MS"/>
                            <w:b/>
                            <w:color w:val="1F4F69" w:themeColor="accent1" w:themeShade="80"/>
                          </w:rPr>
                          <w:t>Learning Objectives</w:t>
                        </w:r>
                      </w:p>
                      <w:p w14:paraId="5C51066C" w14:textId="77777777" w:rsidR="007236B7" w:rsidRPr="007236B7" w:rsidRDefault="007236B7" w:rsidP="007236B7">
                        <w:pPr>
                          <w:pStyle w:val="Body"/>
                          <w:rPr>
                            <w:rFonts w:ascii="Trebuchet MS" w:hAnsi="Trebuchet MS"/>
                            <w:b/>
                            <w:color w:val="1F4F69" w:themeColor="accent1" w:themeShade="80"/>
                          </w:rPr>
                        </w:pPr>
                      </w:p>
                    </w:txbxContent>
                  </v:textbox>
                </v:rect>
                <w10:wrap type="through" anchorx="page" anchory="line"/>
              </v:group>
            </w:pict>
          </mc:Fallback>
        </mc:AlternateContent>
      </w:r>
    </w:p>
    <w:p w14:paraId="459D5E51" w14:textId="77777777" w:rsidR="00DC2F44" w:rsidRDefault="00DC2F44">
      <w:pPr>
        <w:pStyle w:val="BodyA"/>
        <w:rPr>
          <w:rFonts w:ascii="Trebuchet MS Bold" w:eastAsia="Trebuchet MS Bold" w:hAnsi="Trebuchet MS Bold" w:cs="Trebuchet MS Bold"/>
        </w:rPr>
      </w:pPr>
    </w:p>
    <w:p w14:paraId="41381687" w14:textId="77777777" w:rsidR="00DC2F44" w:rsidRDefault="00DC2F44">
      <w:pPr>
        <w:pStyle w:val="BodyA"/>
        <w:rPr>
          <w:rFonts w:ascii="Trebuchet MS Bold" w:eastAsia="Trebuchet MS Bold" w:hAnsi="Trebuchet MS Bold" w:cs="Trebuchet MS Bold"/>
          <w:sz w:val="28"/>
          <w:szCs w:val="28"/>
        </w:rPr>
      </w:pPr>
    </w:p>
    <w:p w14:paraId="1FC50F5D" w14:textId="77777777" w:rsidR="00DC2F44" w:rsidRDefault="00E70C98">
      <w:pPr>
        <w:pStyle w:val="BodyA"/>
        <w:numPr>
          <w:ilvl w:val="0"/>
          <w:numId w:val="3"/>
        </w:numPr>
        <w:tabs>
          <w:tab w:val="clear" w:pos="314"/>
          <w:tab w:val="num" w:pos="343"/>
        </w:tabs>
        <w:ind w:left="343" w:hanging="343"/>
        <w:rPr>
          <w:sz w:val="22"/>
          <w:szCs w:val="22"/>
        </w:rPr>
      </w:pPr>
      <w:r>
        <w:rPr>
          <w:rFonts w:ascii="Trebuchet MS"/>
          <w:sz w:val="22"/>
          <w:szCs w:val="22"/>
        </w:rPr>
        <w:t xml:space="preserve">Students will </w:t>
      </w:r>
      <w:proofErr w:type="gramStart"/>
      <w:r>
        <w:rPr>
          <w:rFonts w:ascii="Trebuchet MS"/>
          <w:sz w:val="22"/>
          <w:szCs w:val="22"/>
        </w:rPr>
        <w:t>The</w:t>
      </w:r>
      <w:proofErr w:type="gramEnd"/>
      <w:r>
        <w:rPr>
          <w:rFonts w:ascii="Trebuchet MS"/>
          <w:sz w:val="22"/>
          <w:szCs w:val="22"/>
        </w:rPr>
        <w:t xml:space="preserve"> student will determine the measurements of size and location of the mounting holes and other features of the guitar plate.</w:t>
      </w:r>
    </w:p>
    <w:p w14:paraId="65EB1FDA" w14:textId="77777777" w:rsidR="00DC2F44" w:rsidRDefault="00E70C98">
      <w:pPr>
        <w:pStyle w:val="BodyA"/>
        <w:numPr>
          <w:ilvl w:val="0"/>
          <w:numId w:val="6"/>
        </w:numPr>
        <w:tabs>
          <w:tab w:val="clear" w:pos="295"/>
          <w:tab w:val="num" w:pos="322"/>
        </w:tabs>
        <w:ind w:left="322" w:hanging="322"/>
        <w:rPr>
          <w:sz w:val="22"/>
          <w:szCs w:val="22"/>
        </w:rPr>
      </w:pPr>
      <w:r>
        <w:rPr>
          <w:rFonts w:ascii="Trebuchet MS"/>
          <w:sz w:val="22"/>
          <w:szCs w:val="22"/>
        </w:rPr>
        <w:t xml:space="preserve">Students will review a CAD software drawing of </w:t>
      </w:r>
      <w:proofErr w:type="gramStart"/>
      <w:r>
        <w:rPr>
          <w:rFonts w:ascii="Trebuchet MS"/>
          <w:sz w:val="22"/>
          <w:szCs w:val="22"/>
        </w:rPr>
        <w:t>a  guitar</w:t>
      </w:r>
      <w:proofErr w:type="gramEnd"/>
      <w:r>
        <w:rPr>
          <w:rFonts w:ascii="Trebuchet MS"/>
          <w:sz w:val="22"/>
          <w:szCs w:val="22"/>
        </w:rPr>
        <w:t xml:space="preserve"> neck mounting plate or similar object with the intent of manufacturing that part.</w:t>
      </w:r>
    </w:p>
    <w:p w14:paraId="0831C976" w14:textId="77777777" w:rsidR="007236B7" w:rsidRDefault="00E70C98" w:rsidP="007236B7">
      <w:pPr>
        <w:pStyle w:val="BodyA"/>
        <w:numPr>
          <w:ilvl w:val="0"/>
          <w:numId w:val="6"/>
        </w:numPr>
        <w:tabs>
          <w:tab w:val="clear" w:pos="295"/>
          <w:tab w:val="num" w:pos="322"/>
        </w:tabs>
        <w:ind w:left="322" w:hanging="322"/>
        <w:rPr>
          <w:sz w:val="22"/>
          <w:szCs w:val="22"/>
        </w:rPr>
      </w:pPr>
      <w:r w:rsidRPr="007236B7">
        <w:rPr>
          <w:rFonts w:ascii="Trebuchet MS"/>
          <w:sz w:val="22"/>
          <w:szCs w:val="22"/>
        </w:rPr>
        <w:t xml:space="preserve"> Students will devise a manufacturing plan including machine applications.</w:t>
      </w:r>
    </w:p>
    <w:p w14:paraId="790A707B" w14:textId="77777777" w:rsidR="00DC2F44" w:rsidRPr="007236B7" w:rsidRDefault="00E70C98" w:rsidP="007236B7">
      <w:pPr>
        <w:pStyle w:val="BodyA"/>
        <w:numPr>
          <w:ilvl w:val="0"/>
          <w:numId w:val="6"/>
        </w:numPr>
        <w:tabs>
          <w:tab w:val="clear" w:pos="295"/>
          <w:tab w:val="num" w:pos="322"/>
        </w:tabs>
        <w:ind w:left="322" w:hanging="322"/>
        <w:rPr>
          <w:sz w:val="22"/>
          <w:szCs w:val="22"/>
        </w:rPr>
      </w:pPr>
      <w:r w:rsidRPr="007236B7">
        <w:rPr>
          <w:rFonts w:ascii="Trebuchet MS"/>
          <w:sz w:val="22"/>
          <w:szCs w:val="22"/>
        </w:rPr>
        <w:t>Students will develop a tool list with calculated speed and feed requirements for the tools used in the manufacture of the product.</w:t>
      </w:r>
    </w:p>
    <w:p w14:paraId="208A1CDD" w14:textId="77777777" w:rsidR="00DC2F44" w:rsidRDefault="00DC2F44">
      <w:pPr>
        <w:pStyle w:val="BodyA"/>
        <w:rPr>
          <w:rFonts w:ascii="Trebuchet MS Bold" w:eastAsia="Trebuchet MS Bold" w:hAnsi="Trebuchet MS Bold" w:cs="Trebuchet MS Bold"/>
        </w:rPr>
      </w:pPr>
    </w:p>
    <w:p w14:paraId="6D821FA0" w14:textId="77777777" w:rsidR="00DC2F44" w:rsidRDefault="007236B7">
      <w:pPr>
        <w:pStyle w:val="BodyA"/>
        <w:rPr>
          <w:rFonts w:ascii="Times New Roman" w:eastAsia="Times New Roman" w:hAnsi="Times New Roman" w:cs="Times New Roman"/>
        </w:rPr>
      </w:pPr>
      <w:r>
        <w:rPr>
          <w:noProof/>
          <w:sz w:val="22"/>
          <w:szCs w:val="22"/>
        </w:rPr>
        <mc:AlternateContent>
          <mc:Choice Requires="wpg">
            <w:drawing>
              <wp:anchor distT="152400" distB="152400" distL="152400" distR="152400" simplePos="0" relativeHeight="251661312" behindDoc="0" locked="0" layoutInCell="1" allowOverlap="1" wp14:anchorId="26F8D3F3" wp14:editId="32E7DD68">
                <wp:simplePos x="0" y="0"/>
                <wp:positionH relativeFrom="page">
                  <wp:posOffset>685800</wp:posOffset>
                </wp:positionH>
                <wp:positionV relativeFrom="line">
                  <wp:posOffset>125730</wp:posOffset>
                </wp:positionV>
                <wp:extent cx="800100" cy="349250"/>
                <wp:effectExtent l="0" t="0" r="88900" b="82550"/>
                <wp:wrapThrough wrapText="bothSides" distL="152400" distR="152400">
                  <wp:wrapPolygon edited="1">
                    <wp:start x="0" y="0"/>
                    <wp:lineTo x="21600" y="0"/>
                    <wp:lineTo x="21600" y="21600"/>
                    <wp:lineTo x="0" y="21600"/>
                    <wp:lineTo x="0" y="0"/>
                  </wp:wrapPolygon>
                </wp:wrapThrough>
                <wp:docPr id="1073741837" name="officeArt object"/>
                <wp:cNvGraphicFramePr/>
                <a:graphic xmlns:a="http://schemas.openxmlformats.org/drawingml/2006/main">
                  <a:graphicData uri="http://schemas.microsoft.com/office/word/2010/wordprocessingGroup">
                    <wpg:wgp>
                      <wpg:cNvGrpSpPr/>
                      <wpg:grpSpPr>
                        <a:xfrm>
                          <a:off x="0" y="0"/>
                          <a:ext cx="800100" cy="349250"/>
                          <a:chOff x="0" y="0"/>
                          <a:chExt cx="1391285" cy="349250"/>
                        </a:xfrm>
                      </wpg:grpSpPr>
                      <wps:wsp>
                        <wps:cNvPr id="1073741835" name="Shape 1073741835"/>
                        <wps:cNvSpPr/>
                        <wps:spPr>
                          <a:xfrm>
                            <a:off x="0" y="0"/>
                            <a:ext cx="1391286" cy="349250"/>
                          </a:xfrm>
                          <a:prstGeom prst="roundRect">
                            <a:avLst>
                              <a:gd name="adj" fmla="val 16667"/>
                            </a:avLst>
                          </a:prstGeom>
                          <a:solidFill>
                            <a:srgbClr val="C3D69B"/>
                          </a:solidFill>
                          <a:ln w="9525" cap="flat">
                            <a:solidFill>
                              <a:srgbClr val="000000"/>
                            </a:solidFill>
                            <a:prstDash val="solid"/>
                            <a:bevel/>
                          </a:ln>
                          <a:effectLst>
                            <a:outerShdw blurRad="12700" dist="35921" dir="2700000" rotWithShape="0">
                              <a:srgbClr val="808080"/>
                            </a:outerShdw>
                          </a:effectLst>
                        </wps:spPr>
                        <wps:bodyPr/>
                      </wps:wsp>
                      <wps:wsp>
                        <wps:cNvPr id="1073741836" name="Shape 1073741836"/>
                        <wps:cNvSpPr/>
                        <wps:spPr>
                          <a:xfrm>
                            <a:off x="17048" y="17048"/>
                            <a:ext cx="1357189" cy="315154"/>
                          </a:xfrm>
                          <a:prstGeom prst="rect">
                            <a:avLst/>
                          </a:prstGeom>
                          <a:noFill/>
                          <a:ln w="12700" cap="flat">
                            <a:noFill/>
                            <a:miter lim="400000"/>
                          </a:ln>
                          <a:effectLst/>
                        </wps:spPr>
                        <wps:txbx>
                          <w:txbxContent>
                            <w:p w14:paraId="0BEF1AB7" w14:textId="77777777" w:rsidR="00E70C98" w:rsidRPr="007236B7" w:rsidRDefault="00E70C98" w:rsidP="007236B7">
                              <w:pPr>
                                <w:pStyle w:val="Body"/>
                                <w:rPr>
                                  <w:rFonts w:ascii="Trebuchet MS" w:hAnsi="Trebuchet MS"/>
                                  <w:b/>
                                  <w:color w:val="1F4F69" w:themeColor="accent1" w:themeShade="80"/>
                                </w:rPr>
                              </w:pPr>
                              <w:r w:rsidRPr="007236B7">
                                <w:rPr>
                                  <w:rFonts w:ascii="Trebuchet MS" w:hAnsi="Trebuchet MS"/>
                                  <w:b/>
                                  <w:color w:val="1F4F69" w:themeColor="accent1" w:themeShade="80"/>
                                </w:rPr>
                                <w:t>Activity</w:t>
                              </w:r>
                            </w:p>
                          </w:txbxContent>
                        </wps:txbx>
                        <wps:bodyPr wrap="square" lIns="45719" tIns="45719" rIns="45719" bIns="45719" numCol="1" anchor="t">
                          <a:noAutofit/>
                        </wps:bodyPr>
                      </wps:wsp>
                    </wpg:wgp>
                  </a:graphicData>
                </a:graphic>
                <wp14:sizeRelH relativeFrom="margin">
                  <wp14:pctWidth>0</wp14:pctWidth>
                </wp14:sizeRelH>
              </wp:anchor>
            </w:drawing>
          </mc:Choice>
          <mc:Fallback>
            <w:pict>
              <v:group id="_x0000_s1032" style="position:absolute;margin-left:54pt;margin-top:9.9pt;width:63pt;height:27.5pt;z-index:251661312;mso-wrap-distance-left:12pt;mso-wrap-distance-top:12pt;mso-wrap-distance-right:12pt;mso-wrap-distance-bottom:12pt;mso-position-horizontal-relative:page;mso-position-vertical-relative:line;mso-width-relative:margin" coordsize="1391285,349250"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">
                <v:roundrect id="Shape 1073741835" o:spid="_x0000_s1033" style="position:absolute;width:1391286;height:34925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SHE9xwAA&#10;AOMAAAAPAAAAZHJzL2Rvd25yZXYueG1sRI9NT8MwDIbvSPyHyEjcWLJ1Y1O3bJpAlbiywd1qTNOt&#10;cUoTtvLvMRISR9vvx+PNbgydutCQ2sgWphMDiriOruXGwtuxeliBShnZYReZLHxTgt329maDpYtX&#10;fqXLITdKQjiVaMHn3Jdap9pTwDSJPbHcPuIQMMs4NNoNeJXw0OmZMY86YMvS4LGnJ0/1+fAVLBQn&#10;aTTz509fnfdacN7DbFFZe3837tegMo35X/znfnGCb5bFcj5dFQv4/UkWoLc/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5khxPccAAADjAAAADwAAAAAAAAAAAAAAAACXAgAAZHJz&#10;L2Rvd25yZXYueG1sUEsFBgAAAAAEAAQA9QAAAIsDAAAAAA==&#10;" fillcolor="#c3d69b">
                  <v:stroke joinstyle="bevel"/>
                  <v:shadow on="t" color="gray" opacity="1" mv:blur="12700f" origin=",.5" offset="2pt,2pt"/>
                </v:roundrect>
                <v:rect id="Shape 1073741836" o:spid="_x0000_s1034" style="position:absolute;left:17048;top:17048;width:1357189;height:31515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7ihVxwAA&#10;AOMAAAAPAAAAZHJzL2Rvd25yZXYueG1sRE/dasIwFL4f7B3CGexOk1p/q1HGmDLY1dQHODTHpltz&#10;UppUu7dfhMEuz/d/NrvBNeJKXag9a8jGCgRx6U3NlYbzaT9agggR2WDjmTT8UIDd9vFhg4XxN/6k&#10;6zFWIoVwKFCDjbEtpAylJYdh7FvixF185zCms6uk6fCWwl0jJ0rNpcOaU4PFll4tld/H3mmQ2Ufe&#10;rFy/mgy2f8unava1P7RaPz8NL2sQkYb4L/5zv5s0Xy3yxTRb5nO4/5QAkNt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0u4oVccAAADjAAAADwAAAAAAAAAAAAAAAACXAgAAZHJz&#10;L2Rvd25yZXYueG1sUEsFBgAAAAAEAAQA9QAAAIsDAAAAAA==&#10;" filled="f" stroked="f" strokeweight="1pt">
                  <v:stroke miterlimit="4"/>
                  <v:textbox inset="45719emu,45719emu,45719emu,45719emu">
                    <w:txbxContent>
                      <w:p w14:paraId="0BEF1AB7" w14:textId="77777777" w:rsidR="00E70C98" w:rsidRPr="007236B7" w:rsidRDefault="00E70C98" w:rsidP="007236B7">
                        <w:pPr>
                          <w:pStyle w:val="Body"/>
                          <w:rPr>
                            <w:rFonts w:ascii="Trebuchet MS" w:hAnsi="Trebuchet MS"/>
                            <w:b/>
                            <w:color w:val="1F4F69" w:themeColor="accent1" w:themeShade="80"/>
                          </w:rPr>
                        </w:pPr>
                        <w:r w:rsidRPr="007236B7">
                          <w:rPr>
                            <w:rFonts w:ascii="Trebuchet MS" w:hAnsi="Trebuchet MS"/>
                            <w:b/>
                            <w:color w:val="1F4F69" w:themeColor="accent1" w:themeShade="80"/>
                          </w:rPr>
                          <w:t>Activity</w:t>
                        </w:r>
                      </w:p>
                    </w:txbxContent>
                  </v:textbox>
                </v:rect>
                <w10:wrap type="through" anchorx="page" anchory="line"/>
              </v:group>
            </w:pict>
          </mc:Fallback>
        </mc:AlternateContent>
      </w:r>
    </w:p>
    <w:p w14:paraId="3404390F" w14:textId="77777777" w:rsidR="00DC2F44" w:rsidRDefault="00DC2F44">
      <w:pPr>
        <w:pStyle w:val="BodyA"/>
        <w:rPr>
          <w:rFonts w:ascii="Times New Roman" w:eastAsia="Times New Roman" w:hAnsi="Times New Roman" w:cs="Times New Roman"/>
        </w:rPr>
      </w:pPr>
    </w:p>
    <w:p w14:paraId="210DB8B6" w14:textId="77777777" w:rsidR="00DC2F44" w:rsidRDefault="00DC2F44">
      <w:pPr>
        <w:pStyle w:val="BodyA"/>
        <w:rPr>
          <w:rFonts w:ascii="Times New Roman" w:eastAsia="Times New Roman" w:hAnsi="Times New Roman" w:cs="Times New Roman"/>
        </w:rPr>
      </w:pPr>
    </w:p>
    <w:p w14:paraId="2673E3CD" w14:textId="77777777" w:rsidR="00DC2F44" w:rsidRDefault="00DC2F44">
      <w:pPr>
        <w:pStyle w:val="BodyA"/>
        <w:rPr>
          <w:rFonts w:ascii="Times New Roman" w:eastAsia="Times New Roman" w:hAnsi="Times New Roman" w:cs="Times New Roman"/>
        </w:rPr>
      </w:pPr>
    </w:p>
    <w:p w14:paraId="46F70677" w14:textId="77777777" w:rsidR="00DC2F44" w:rsidRDefault="00DC2F44">
      <w:pPr>
        <w:pStyle w:val="BodyA"/>
        <w:rPr>
          <w:rFonts w:ascii="Times New Roman" w:eastAsia="Times New Roman" w:hAnsi="Times New Roman" w:cs="Times New Roman"/>
        </w:rPr>
      </w:pPr>
    </w:p>
    <w:p w14:paraId="0DBFD8A7" w14:textId="77777777" w:rsidR="00DC2F44" w:rsidRDefault="00E70C98">
      <w:pPr>
        <w:pStyle w:val="BodyA"/>
        <w:rPr>
          <w:rFonts w:ascii="Times New Roman" w:eastAsia="Times New Roman" w:hAnsi="Times New Roman" w:cs="Times New Roman"/>
        </w:rPr>
      </w:pPr>
      <w:r>
        <w:rPr>
          <w:rFonts w:ascii="Times New Roman"/>
        </w:rPr>
        <w:t xml:space="preserve">                       This activity will use a guitar neck plate as an example.</w:t>
      </w:r>
    </w:p>
    <w:p w14:paraId="13E734D8" w14:textId="77777777" w:rsidR="00DC2F44" w:rsidRDefault="00E70C98">
      <w:pPr>
        <w:pStyle w:val="BodyA"/>
        <w:rPr>
          <w:rFonts w:ascii="Trebuchet MS Bold" w:eastAsia="Trebuchet MS Bold" w:hAnsi="Trebuchet MS Bold" w:cs="Trebuchet MS Bold"/>
        </w:rPr>
      </w:pPr>
      <w:r>
        <w:rPr>
          <w:rFonts w:ascii="Trebuchet MS Bold"/>
        </w:rPr>
        <w:t xml:space="preserve">                                  </w:t>
      </w:r>
    </w:p>
    <w:p w14:paraId="27E30276" w14:textId="77777777" w:rsidR="00DC2F44" w:rsidRDefault="00E70C98">
      <w:pPr>
        <w:pStyle w:val="BodyA"/>
        <w:rPr>
          <w:rFonts w:ascii="Trebuchet MS Bold" w:eastAsia="Trebuchet MS Bold" w:hAnsi="Trebuchet MS Bold" w:cs="Trebuchet MS Bold"/>
        </w:rPr>
      </w:pPr>
      <w:r>
        <w:rPr>
          <w:rFonts w:ascii="Trebuchet MS Bold"/>
        </w:rPr>
        <w:t xml:space="preserve">                       </w:t>
      </w:r>
      <w:r>
        <w:rPr>
          <w:noProof/>
        </w:rPr>
        <w:drawing>
          <wp:inline distT="0" distB="0" distL="0" distR="0" wp14:anchorId="0425A73E" wp14:editId="338D9B70">
            <wp:extent cx="2803988" cy="1800225"/>
            <wp:effectExtent l="0" t="0" r="0" b="0"/>
            <wp:docPr id="1073741838" name="officeArt object" descr="Button installed on neck plate"/>
            <wp:cNvGraphicFramePr/>
            <a:graphic xmlns:a="http://schemas.openxmlformats.org/drawingml/2006/main">
              <a:graphicData uri="http://schemas.openxmlformats.org/drawingml/2006/picture">
                <pic:pic xmlns:pic="http://schemas.openxmlformats.org/drawingml/2006/picture">
                  <pic:nvPicPr>
                    <pic:cNvPr id="1073741838" name="image1.jpeg" descr="Button installed on neck plate"/>
                    <pic:cNvPicPr/>
                  </pic:nvPicPr>
                  <pic:blipFill>
                    <a:blip r:embed="rId31">
                      <a:extLst/>
                    </a:blip>
                    <a:stretch>
                      <a:fillRect/>
                    </a:stretch>
                  </pic:blipFill>
                  <pic:spPr>
                    <a:xfrm>
                      <a:off x="0" y="0"/>
                      <a:ext cx="2803988" cy="1800225"/>
                    </a:xfrm>
                    <a:prstGeom prst="rect">
                      <a:avLst/>
                    </a:prstGeom>
                    <a:ln w="12700" cap="flat">
                      <a:noFill/>
                      <a:miter lim="400000"/>
                    </a:ln>
                    <a:effectLst/>
                  </pic:spPr>
                </pic:pic>
              </a:graphicData>
            </a:graphic>
          </wp:inline>
        </w:drawing>
      </w:r>
      <w:bookmarkStart w:id="0" w:name="_GoBack"/>
      <w:bookmarkEnd w:id="0"/>
    </w:p>
    <w:p w14:paraId="4AE220FD" w14:textId="77777777" w:rsidR="00DC2F44" w:rsidRDefault="00E70C98">
      <w:pPr>
        <w:pStyle w:val="BodyA"/>
        <w:rPr>
          <w:rFonts w:ascii="Trebuchet MS Bold" w:eastAsia="Trebuchet MS Bold" w:hAnsi="Trebuchet MS Bold" w:cs="Trebuchet MS Bold"/>
        </w:rPr>
      </w:pPr>
      <w:r>
        <w:rPr>
          <w:noProof/>
        </w:rPr>
        <w:lastRenderedPageBreak/>
        <w:drawing>
          <wp:inline distT="0" distB="0" distL="0" distR="0" wp14:anchorId="5A90EE14" wp14:editId="050A5FAB">
            <wp:extent cx="5943600" cy="4838700"/>
            <wp:effectExtent l="0" t="0" r="0" b="0"/>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image2.png"/>
                    <pic:cNvPicPr/>
                  </pic:nvPicPr>
                  <pic:blipFill>
                    <a:blip r:embed="rId32">
                      <a:extLst/>
                    </a:blip>
                    <a:stretch>
                      <a:fillRect/>
                    </a:stretch>
                  </pic:blipFill>
                  <pic:spPr>
                    <a:xfrm>
                      <a:off x="0" y="0"/>
                      <a:ext cx="5943600" cy="4838700"/>
                    </a:xfrm>
                    <a:prstGeom prst="rect">
                      <a:avLst/>
                    </a:prstGeom>
                    <a:ln w="12700" cap="flat">
                      <a:noFill/>
                      <a:miter lim="400000"/>
                    </a:ln>
                    <a:effectLst/>
                  </pic:spPr>
                </pic:pic>
              </a:graphicData>
            </a:graphic>
          </wp:inline>
        </w:drawing>
      </w:r>
    </w:p>
    <w:p w14:paraId="6018659F" w14:textId="77777777" w:rsidR="00DC2F44" w:rsidRDefault="00E70C98">
      <w:pPr>
        <w:pStyle w:val="BodyA"/>
        <w:jc w:val="center"/>
        <w:rPr>
          <w:rFonts w:ascii="Trebuchet MS Bold" w:eastAsia="Trebuchet MS Bold" w:hAnsi="Trebuchet MS Bold" w:cs="Trebuchet MS Bold"/>
        </w:rPr>
      </w:pPr>
      <w:r>
        <w:rPr>
          <w:rFonts w:ascii="Trebuchet MS Bold"/>
        </w:rPr>
        <w:t>NECK PLATE</w:t>
      </w:r>
    </w:p>
    <w:p w14:paraId="22FF6B31" w14:textId="77777777" w:rsidR="00DC2F44" w:rsidRDefault="00DC2F44">
      <w:pPr>
        <w:pStyle w:val="BodyA"/>
        <w:jc w:val="center"/>
        <w:rPr>
          <w:rFonts w:ascii="Trebuchet MS Bold" w:eastAsia="Trebuchet MS Bold" w:hAnsi="Trebuchet MS Bold" w:cs="Trebuchet MS Bold"/>
        </w:rPr>
      </w:pPr>
    </w:p>
    <w:p w14:paraId="3BBFF5E4" w14:textId="77777777" w:rsidR="00DC2F44" w:rsidRDefault="00DC2F44">
      <w:pPr>
        <w:pStyle w:val="BodyA"/>
        <w:rPr>
          <w:rFonts w:ascii="Trebuchet MS Bold" w:eastAsia="Trebuchet MS Bold" w:hAnsi="Trebuchet MS Bold" w:cs="Trebuchet MS Bold"/>
        </w:rPr>
      </w:pPr>
    </w:p>
    <w:p w14:paraId="4E49036B" w14:textId="77777777" w:rsidR="00DC2F44" w:rsidRDefault="00E70C98">
      <w:pPr>
        <w:pStyle w:val="BodyA"/>
        <w:rPr>
          <w:rFonts w:ascii="Times New Roman" w:eastAsia="Times New Roman" w:hAnsi="Times New Roman" w:cs="Times New Roman"/>
        </w:rPr>
      </w:pPr>
      <w:r>
        <w:rPr>
          <w:rFonts w:ascii="Times New Roman"/>
        </w:rPr>
        <w:t>The CAD drawing provided is a vector (X/Y/Z) data file that has dimensions of size and location/position listed to show the design/engineering requirements.</w:t>
      </w:r>
    </w:p>
    <w:p w14:paraId="621506AC" w14:textId="77777777" w:rsidR="00DC2F44" w:rsidRDefault="00DC2F44">
      <w:pPr>
        <w:pStyle w:val="BodyA"/>
        <w:rPr>
          <w:rFonts w:ascii="Times New Roman" w:eastAsia="Times New Roman" w:hAnsi="Times New Roman" w:cs="Times New Roman"/>
        </w:rPr>
      </w:pPr>
    </w:p>
    <w:p w14:paraId="5BADD66A" w14:textId="77777777" w:rsidR="00DC2F44" w:rsidRDefault="00E70C98">
      <w:pPr>
        <w:pStyle w:val="BodyA"/>
        <w:rPr>
          <w:rFonts w:ascii="Times New Roman" w:eastAsia="Times New Roman" w:hAnsi="Times New Roman" w:cs="Times New Roman"/>
        </w:rPr>
      </w:pPr>
      <w:r>
        <w:rPr>
          <w:rFonts w:ascii="Times New Roman"/>
        </w:rPr>
        <w:t xml:space="preserve">Using CAD/CAM to design and manufacture the part, we will use the size and location dimensions for quality/inspection of the finished part. The CAM process will use the lines and circles/arcs for the development of the machine codes to drive the CNC Machine to the correct position. These positions will be based on a </w:t>
      </w:r>
      <w:r>
        <w:rPr>
          <w:rFonts w:ascii="Times New Roman"/>
          <w:b/>
          <w:bCs/>
        </w:rPr>
        <w:t>Part-Zero</w:t>
      </w:r>
      <w:r>
        <w:rPr>
          <w:rFonts w:ascii="Times New Roman"/>
        </w:rPr>
        <w:t xml:space="preserve"> or part </w:t>
      </w:r>
      <w:r>
        <w:rPr>
          <w:rFonts w:ascii="Times New Roman"/>
          <w:b/>
          <w:bCs/>
        </w:rPr>
        <w:t>Origin</w:t>
      </w:r>
      <w:r>
        <w:rPr>
          <w:rFonts w:ascii="Times New Roman"/>
        </w:rPr>
        <w:t xml:space="preserve"> location determined by the dimensions placed by the designer. In this case the upper left corner of the Neck Plate shows the location and spacing of the 4 holes to be drilled in the neck plate. We will use the left edge and the top edge of the neck Plate for our Datum or most important edges.</w:t>
      </w:r>
    </w:p>
    <w:p w14:paraId="370789DC" w14:textId="77777777" w:rsidR="00DC2F44" w:rsidRDefault="00DC2F44">
      <w:pPr>
        <w:pStyle w:val="BodyA"/>
        <w:rPr>
          <w:rFonts w:ascii="Times New Roman" w:eastAsia="Times New Roman" w:hAnsi="Times New Roman" w:cs="Times New Roman"/>
        </w:rPr>
      </w:pPr>
    </w:p>
    <w:p w14:paraId="37407F3C" w14:textId="77777777" w:rsidR="00DC2F44" w:rsidRDefault="00DC2F44">
      <w:pPr>
        <w:pStyle w:val="BodyA"/>
        <w:rPr>
          <w:rFonts w:ascii="Times New Roman" w:eastAsia="Times New Roman" w:hAnsi="Times New Roman" w:cs="Times New Roman"/>
        </w:rPr>
      </w:pPr>
    </w:p>
    <w:p w14:paraId="405DF11F" w14:textId="77777777" w:rsidR="00DC2F44" w:rsidRDefault="00DC2F44">
      <w:pPr>
        <w:pStyle w:val="BodyA"/>
        <w:rPr>
          <w:rFonts w:ascii="Times New Roman" w:eastAsia="Times New Roman" w:hAnsi="Times New Roman" w:cs="Times New Roman"/>
        </w:rPr>
      </w:pPr>
    </w:p>
    <w:p w14:paraId="6EF8014F" w14:textId="77777777" w:rsidR="00DC2F44" w:rsidRDefault="00DC2F44">
      <w:pPr>
        <w:pStyle w:val="BodyA"/>
        <w:rPr>
          <w:rFonts w:ascii="Times New Roman" w:eastAsia="Times New Roman" w:hAnsi="Times New Roman" w:cs="Times New Roman"/>
        </w:rPr>
      </w:pPr>
    </w:p>
    <w:p w14:paraId="3B5725BE" w14:textId="77777777" w:rsidR="00DC2F44" w:rsidRDefault="00DC2F44">
      <w:pPr>
        <w:pStyle w:val="BodyA"/>
        <w:rPr>
          <w:rFonts w:ascii="Times New Roman" w:eastAsia="Times New Roman" w:hAnsi="Times New Roman" w:cs="Times New Roman"/>
          <w:color w:val="FF0000"/>
        </w:rPr>
      </w:pPr>
    </w:p>
    <w:p w14:paraId="194FAF2F" w14:textId="77777777" w:rsidR="00DC2F44" w:rsidRDefault="00E70C98">
      <w:pPr>
        <w:pStyle w:val="BodyA"/>
        <w:rPr>
          <w:rFonts w:ascii="Times New Roman" w:eastAsia="Times New Roman" w:hAnsi="Times New Roman" w:cs="Times New Roman"/>
        </w:rPr>
      </w:pPr>
      <w:r>
        <w:rPr>
          <w:rFonts w:ascii="Times New Roman"/>
        </w:rPr>
        <w:t>CAD files inserted into CAM systems will typically use the basic part geometry for the development of the process and G code files. The dimensions and notes will be hidden or removed. This requires the CAD designer to be carful when creating the geometry and to focus on accurate geometry independent of the dimensions and notes. This is a new expectation of drafters since on a hand drawn piece the dimensions listed are the most important aspects of the drawing.</w:t>
      </w:r>
    </w:p>
    <w:p w14:paraId="21006AA7" w14:textId="77777777" w:rsidR="00DC2F44" w:rsidRDefault="00DC2F44">
      <w:pPr>
        <w:pStyle w:val="BodyA"/>
        <w:rPr>
          <w:rFonts w:ascii="Times New Roman" w:eastAsia="Times New Roman" w:hAnsi="Times New Roman" w:cs="Times New Roman"/>
        </w:rPr>
      </w:pPr>
    </w:p>
    <w:p w14:paraId="28085492" w14:textId="77777777" w:rsidR="00DC2F44" w:rsidRDefault="00E70C98">
      <w:pPr>
        <w:pStyle w:val="BodyA"/>
        <w:rPr>
          <w:rFonts w:ascii="Times New Roman" w:eastAsia="Times New Roman" w:hAnsi="Times New Roman" w:cs="Times New Roman"/>
        </w:rPr>
      </w:pPr>
      <w:r>
        <w:rPr>
          <w:rFonts w:ascii="Times New Roman"/>
        </w:rPr>
        <w:t>Using the above example lets review the hole features in the Neck Plate.</w:t>
      </w:r>
    </w:p>
    <w:p w14:paraId="62A13EF4" w14:textId="77777777" w:rsidR="00DC2F44" w:rsidRDefault="00E70C98">
      <w:pPr>
        <w:pStyle w:val="BodyA"/>
        <w:rPr>
          <w:rFonts w:ascii="Times New Roman" w:eastAsia="Times New Roman" w:hAnsi="Times New Roman" w:cs="Times New Roman"/>
        </w:rPr>
      </w:pPr>
      <w:r>
        <w:rPr>
          <w:rFonts w:ascii="Times New Roman"/>
        </w:rPr>
        <w:t xml:space="preserve">The over all width of the neck plate can be calculated by adding the dimensions that make up the part. This can be done when the engineer does not give a full description, but this dimension of size should be considered </w:t>
      </w:r>
      <w:proofErr w:type="gramStart"/>
      <w:r>
        <w:rPr>
          <w:rFonts w:ascii="Times New Roman"/>
        </w:rPr>
        <w:t>an</w:t>
      </w:r>
      <w:proofErr w:type="gramEnd"/>
      <w:r>
        <w:rPr>
          <w:rFonts w:ascii="Times New Roman"/>
        </w:rPr>
        <w:t xml:space="preserve"> reference dimension and not a finished dimension of size.</w:t>
      </w:r>
    </w:p>
    <w:p w14:paraId="5EF8EF47" w14:textId="77777777" w:rsidR="00DC2F44" w:rsidRDefault="00DC2F44">
      <w:pPr>
        <w:pStyle w:val="BodyA"/>
        <w:rPr>
          <w:rFonts w:ascii="Times New Roman" w:eastAsia="Times New Roman" w:hAnsi="Times New Roman" w:cs="Times New Roman"/>
        </w:rPr>
      </w:pPr>
    </w:p>
    <w:p w14:paraId="0F00726E" w14:textId="77777777" w:rsidR="00DC2F44" w:rsidRDefault="00E70C98">
      <w:pPr>
        <w:pStyle w:val="BodyA"/>
        <w:rPr>
          <w:rFonts w:ascii="Times New Roman" w:eastAsia="Times New Roman" w:hAnsi="Times New Roman" w:cs="Times New Roman"/>
        </w:rPr>
      </w:pPr>
      <w:r>
        <w:rPr>
          <w:rFonts w:ascii="Times New Roman"/>
        </w:rPr>
        <w:t xml:space="preserve">So our Neck Plate is </w:t>
      </w:r>
      <w:r>
        <w:rPr>
          <w:rFonts w:ascii="Times New Roman Bold"/>
        </w:rPr>
        <w:t>.25+1.50+</w:t>
      </w:r>
      <w:proofErr w:type="gramStart"/>
      <w:r>
        <w:rPr>
          <w:rFonts w:ascii="Times New Roman Bold"/>
        </w:rPr>
        <w:t>.25</w:t>
      </w:r>
      <w:proofErr w:type="gramEnd"/>
      <w:r>
        <w:rPr>
          <w:rFonts w:ascii="Times New Roman Bold"/>
        </w:rPr>
        <w:t xml:space="preserve"> = 2.00</w:t>
      </w:r>
      <w:r>
        <w:rPr>
          <w:rFonts w:ascii="Times New Roman"/>
        </w:rPr>
        <w:t xml:space="preserve"> inches</w:t>
      </w:r>
    </w:p>
    <w:p w14:paraId="1F328E33" w14:textId="77777777" w:rsidR="00DC2F44" w:rsidRDefault="00E70C98">
      <w:pPr>
        <w:pStyle w:val="BodyA"/>
        <w:rPr>
          <w:rFonts w:ascii="Times New Roman" w:eastAsia="Times New Roman" w:hAnsi="Times New Roman" w:cs="Times New Roman"/>
        </w:rPr>
      </w:pPr>
      <w:r>
        <w:rPr>
          <w:rFonts w:ascii="Times New Roman"/>
        </w:rPr>
        <w:t xml:space="preserve">Using this technique the height of the Neck Plate would be </w:t>
      </w:r>
      <w:r>
        <w:rPr>
          <w:rFonts w:ascii="Times New Roman Bold"/>
        </w:rPr>
        <w:t>.25+2.00+</w:t>
      </w:r>
      <w:proofErr w:type="gramStart"/>
      <w:r>
        <w:rPr>
          <w:rFonts w:ascii="Times New Roman Bold"/>
        </w:rPr>
        <w:t>.25</w:t>
      </w:r>
      <w:proofErr w:type="gramEnd"/>
      <w:r>
        <w:rPr>
          <w:rFonts w:ascii="Times New Roman Bold"/>
        </w:rPr>
        <w:t xml:space="preserve"> = 2.50 </w:t>
      </w:r>
      <w:r>
        <w:rPr>
          <w:rFonts w:ascii="Times New Roman"/>
        </w:rPr>
        <w:t>inches</w:t>
      </w:r>
    </w:p>
    <w:p w14:paraId="718602C1" w14:textId="77777777" w:rsidR="00DC2F44" w:rsidRDefault="00DC2F44">
      <w:pPr>
        <w:pStyle w:val="BodyA"/>
        <w:rPr>
          <w:rFonts w:ascii="Times New Roman" w:eastAsia="Times New Roman" w:hAnsi="Times New Roman" w:cs="Times New Roman"/>
        </w:rPr>
      </w:pPr>
    </w:p>
    <w:p w14:paraId="3D24AA36" w14:textId="77777777" w:rsidR="00DC2F44" w:rsidRDefault="00E70C98">
      <w:pPr>
        <w:pStyle w:val="BodyA"/>
        <w:rPr>
          <w:rFonts w:ascii="Times New Roman" w:eastAsia="Times New Roman" w:hAnsi="Times New Roman" w:cs="Times New Roman"/>
        </w:rPr>
      </w:pPr>
      <w:r>
        <w:rPr>
          <w:rFonts w:ascii="Times New Roman"/>
        </w:rPr>
        <w:t xml:space="preserve">Like the CAD system the CAM system uses Cartesian coordinates and the left to right direction of these is the </w:t>
      </w:r>
      <w:proofErr w:type="gramStart"/>
      <w:r>
        <w:rPr>
          <w:rFonts w:ascii="Times New Roman"/>
        </w:rPr>
        <w:t>X axis</w:t>
      </w:r>
      <w:proofErr w:type="gramEnd"/>
      <w:r>
        <w:rPr>
          <w:rFonts w:ascii="Times New Roman"/>
        </w:rPr>
        <w:t xml:space="preserve"> and the top to bottom is the Y axis. This would then place the location of the Part Zero or Origin of the part at the upper left corner.</w:t>
      </w:r>
      <w:r>
        <w:rPr>
          <w:rFonts w:ascii="Times New Roman" w:eastAsia="Times New Roman" w:hAnsi="Times New Roman" w:cs="Times New Roman"/>
          <w:noProof/>
        </w:rPr>
        <w:drawing>
          <wp:anchor distT="152400" distB="152400" distL="152400" distR="152400" simplePos="0" relativeHeight="251666432" behindDoc="0" locked="0" layoutInCell="1" allowOverlap="1" wp14:anchorId="7A04D3E5" wp14:editId="264201E9">
            <wp:simplePos x="0" y="0"/>
            <wp:positionH relativeFrom="margin">
              <wp:posOffset>476249</wp:posOffset>
            </wp:positionH>
            <wp:positionV relativeFrom="line">
              <wp:posOffset>226059</wp:posOffset>
            </wp:positionV>
            <wp:extent cx="4978400" cy="5041900"/>
            <wp:effectExtent l="0" t="0" r="0" b="0"/>
            <wp:wrapTopAndBottom distT="152400" distB="152400"/>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DATUM EDGE2.png"/>
                    <pic:cNvPicPr/>
                  </pic:nvPicPr>
                  <pic:blipFill>
                    <a:blip r:embed="rId33">
                      <a:extLst/>
                    </a:blip>
                    <a:stretch>
                      <a:fillRect/>
                    </a:stretch>
                  </pic:blipFill>
                  <pic:spPr>
                    <a:xfrm>
                      <a:off x="0" y="0"/>
                      <a:ext cx="4978400" cy="5041900"/>
                    </a:xfrm>
                    <a:prstGeom prst="rect">
                      <a:avLst/>
                    </a:prstGeom>
                    <a:ln w="12700" cap="flat">
                      <a:noFill/>
                      <a:miter lim="400000"/>
                    </a:ln>
                    <a:effectLst/>
                  </pic:spPr>
                </pic:pic>
              </a:graphicData>
            </a:graphic>
          </wp:anchor>
        </w:drawing>
      </w:r>
      <w:r>
        <w:rPr>
          <w:rFonts w:ascii="Times New Roman"/>
        </w:rPr>
        <w:t xml:space="preserve">  </w:t>
      </w:r>
    </w:p>
    <w:p w14:paraId="42A2BC73" w14:textId="77777777" w:rsidR="00DC2F44" w:rsidRDefault="00DC2F44">
      <w:pPr>
        <w:pStyle w:val="BodyA"/>
        <w:rPr>
          <w:rFonts w:ascii="Times New Roman" w:eastAsia="Times New Roman" w:hAnsi="Times New Roman" w:cs="Times New Roman"/>
        </w:rPr>
      </w:pPr>
    </w:p>
    <w:p w14:paraId="782451A7" w14:textId="77777777" w:rsidR="00DC2F44" w:rsidRDefault="00E70C98">
      <w:pPr>
        <w:pStyle w:val="BodyA"/>
        <w:rPr>
          <w:rFonts w:ascii="Times New Roman" w:eastAsia="Times New Roman" w:hAnsi="Times New Roman" w:cs="Times New Roman"/>
        </w:rPr>
      </w:pPr>
      <w:r>
        <w:rPr>
          <w:rFonts w:ascii="Times New Roman"/>
        </w:rPr>
        <w:t xml:space="preserve">The CAM system will </w:t>
      </w:r>
      <w:proofErr w:type="gramStart"/>
      <w:r>
        <w:rPr>
          <w:rFonts w:ascii="Times New Roman"/>
        </w:rPr>
        <w:t>be needing</w:t>
      </w:r>
      <w:proofErr w:type="gramEnd"/>
      <w:r>
        <w:rPr>
          <w:rFonts w:ascii="Times New Roman"/>
        </w:rPr>
        <w:t xml:space="preserve"> the size of the basic block or stock and the material type (wood, metal, plastic) from which the part is made. This S</w:t>
      </w:r>
      <w:r>
        <w:rPr>
          <w:rFonts w:ascii="Times New Roman"/>
          <w:b/>
          <w:bCs/>
        </w:rPr>
        <w:t>tock</w:t>
      </w:r>
      <w:r>
        <w:rPr>
          <w:rFonts w:ascii="Times New Roman"/>
        </w:rPr>
        <w:t xml:space="preserve"> setup provides the system with a boundary of which to cut since the system will not cut the open air around a part. The stock setup should be accurate as to direct the system where you want to cut the block to the required finished size.</w:t>
      </w:r>
    </w:p>
    <w:p w14:paraId="245D779E" w14:textId="77777777" w:rsidR="00DC2F44" w:rsidRDefault="00E70C98">
      <w:pPr>
        <w:pStyle w:val="BodyA"/>
        <w:rPr>
          <w:rFonts w:ascii="Times New Roman" w:eastAsia="Times New Roman" w:hAnsi="Times New Roman" w:cs="Times New Roman"/>
        </w:rPr>
      </w:pPr>
      <w:r>
        <w:rPr>
          <w:rFonts w:ascii="Times New Roman"/>
        </w:rPr>
        <w:t xml:space="preserve">Many CAM systems follow the same basic steps when building the manufacturing </w:t>
      </w:r>
      <w:proofErr w:type="gramStart"/>
      <w:r>
        <w:rPr>
          <w:rFonts w:ascii="Times New Roman"/>
        </w:rPr>
        <w:t>data base</w:t>
      </w:r>
      <w:proofErr w:type="gramEnd"/>
      <w:r>
        <w:rPr>
          <w:rFonts w:ascii="Times New Roman"/>
        </w:rPr>
        <w:t>. Although the terms and steps may vary, knowing what the system needs and understanding the</w:t>
      </w:r>
      <w:r>
        <w:rPr>
          <w:rFonts w:ascii="Times New Roman" w:eastAsia="Times New Roman" w:hAnsi="Times New Roman" w:cs="Times New Roman"/>
          <w:noProof/>
        </w:rPr>
        <w:drawing>
          <wp:anchor distT="152400" distB="152400" distL="152400" distR="152400" simplePos="0" relativeHeight="251665408" behindDoc="0" locked="0" layoutInCell="1" allowOverlap="1" wp14:anchorId="4D501C17" wp14:editId="15526D08">
            <wp:simplePos x="0" y="0"/>
            <wp:positionH relativeFrom="margin">
              <wp:posOffset>-6349</wp:posOffset>
            </wp:positionH>
            <wp:positionV relativeFrom="line">
              <wp:posOffset>330200</wp:posOffset>
            </wp:positionV>
            <wp:extent cx="5009141" cy="5943600"/>
            <wp:effectExtent l="0" t="0" r="0" b="0"/>
            <wp:wrapTopAndBottom distT="152400" distB="152400"/>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Scan 141490001-10.jpg"/>
                    <pic:cNvPicPr/>
                  </pic:nvPicPr>
                  <pic:blipFill>
                    <a:blip r:embed="rId34">
                      <a:extLst/>
                    </a:blip>
                    <a:stretch>
                      <a:fillRect/>
                    </a:stretch>
                  </pic:blipFill>
                  <pic:spPr>
                    <a:xfrm>
                      <a:off x="0" y="0"/>
                      <a:ext cx="5009141" cy="5943600"/>
                    </a:xfrm>
                    <a:prstGeom prst="rect">
                      <a:avLst/>
                    </a:prstGeom>
                    <a:ln w="12700" cap="flat">
                      <a:noFill/>
                      <a:miter lim="400000"/>
                    </a:ln>
                    <a:effectLst/>
                  </pic:spPr>
                </pic:pic>
              </a:graphicData>
            </a:graphic>
          </wp:anchor>
        </w:drawing>
      </w:r>
      <w:r>
        <w:rPr>
          <w:rFonts w:ascii="Times New Roman"/>
        </w:rPr>
        <w:t xml:space="preserve"> steps of procedure comes to us with practice.</w:t>
      </w:r>
    </w:p>
    <w:p w14:paraId="30C2BD4B" w14:textId="77777777" w:rsidR="00DC2F44" w:rsidRDefault="00DC2F44">
      <w:pPr>
        <w:pStyle w:val="BodyA"/>
        <w:rPr>
          <w:rFonts w:ascii="Times New Roman" w:eastAsia="Times New Roman" w:hAnsi="Times New Roman" w:cs="Times New Roman"/>
        </w:rPr>
      </w:pPr>
    </w:p>
    <w:p w14:paraId="39E4B85E" w14:textId="77777777" w:rsidR="00DC2F44" w:rsidRDefault="00E70C98">
      <w:pPr>
        <w:pStyle w:val="BodyA"/>
        <w:rPr>
          <w:rFonts w:ascii="Times New Roman" w:eastAsia="Times New Roman" w:hAnsi="Times New Roman" w:cs="Times New Roman"/>
        </w:rPr>
      </w:pPr>
      <w:r>
        <w:rPr>
          <w:rFonts w:ascii="Times New Roman"/>
        </w:rPr>
        <w:t>STOCK</w:t>
      </w:r>
    </w:p>
    <w:p w14:paraId="1681CAFD" w14:textId="77777777" w:rsidR="00DC2F44" w:rsidRDefault="00E70C98">
      <w:pPr>
        <w:pStyle w:val="BodyA"/>
        <w:rPr>
          <w:rFonts w:ascii="Times New Roman" w:eastAsia="Times New Roman" w:hAnsi="Times New Roman" w:cs="Times New Roman"/>
        </w:rPr>
      </w:pPr>
      <w:r>
        <w:rPr>
          <w:rFonts w:ascii="Times New Roman"/>
        </w:rPr>
        <w:t>After the Stock is setup geometry must be identified and if missing it should be created using the geometry tools located in the CAM system. Typically these tools will not be as robust as the tools found in the CAD system but they will provide the designer with options for building out the model or editing features without the need to return to the CAD system.</w:t>
      </w:r>
    </w:p>
    <w:p w14:paraId="0C55016A" w14:textId="77777777" w:rsidR="00DC2F44" w:rsidRDefault="00E70C98">
      <w:pPr>
        <w:pStyle w:val="BodyA"/>
        <w:rPr>
          <w:rFonts w:ascii="Times New Roman" w:eastAsia="Times New Roman" w:hAnsi="Times New Roman" w:cs="Times New Roman"/>
        </w:rPr>
      </w:pPr>
      <w:r>
        <w:rPr>
          <w:rFonts w:ascii="Times New Roman"/>
        </w:rPr>
        <w:t xml:space="preserve">When the Geometry is completed the designer changes hats so to speak and puts on his/her Manufacturing hat. Deciding what operations </w:t>
      </w:r>
      <w:proofErr w:type="gramStart"/>
      <w:r>
        <w:rPr>
          <w:rFonts w:ascii="Times New Roman"/>
        </w:rPr>
        <w:t>are</w:t>
      </w:r>
      <w:proofErr w:type="gramEnd"/>
      <w:r>
        <w:rPr>
          <w:rFonts w:ascii="Times New Roman"/>
        </w:rPr>
        <w:t xml:space="preserve"> to be performed on which features. Where the tools should go, and what tools are required for the expected outcomes.</w:t>
      </w:r>
    </w:p>
    <w:p w14:paraId="3423E725" w14:textId="77777777" w:rsidR="00DC2F44" w:rsidRDefault="00DC2F44">
      <w:pPr>
        <w:pStyle w:val="BodyA"/>
        <w:rPr>
          <w:rFonts w:ascii="Times New Roman" w:eastAsia="Times New Roman" w:hAnsi="Times New Roman" w:cs="Times New Roman"/>
        </w:rPr>
      </w:pPr>
    </w:p>
    <w:p w14:paraId="606753A7" w14:textId="77777777" w:rsidR="00DC2F44" w:rsidRDefault="00E70C98">
      <w:pPr>
        <w:pStyle w:val="BodyA"/>
        <w:rPr>
          <w:rFonts w:ascii="Times New Roman" w:eastAsia="Times New Roman" w:hAnsi="Times New Roman" w:cs="Times New Roman"/>
        </w:rPr>
      </w:pPr>
      <w:r>
        <w:rPr>
          <w:rFonts w:ascii="Times New Roman"/>
        </w:rPr>
        <w:t xml:space="preserve">We will plan to drill the 4 holes and to chamfer the </w:t>
      </w:r>
      <w:proofErr w:type="gramStart"/>
      <w:r>
        <w:rPr>
          <w:rFonts w:ascii="Times New Roman"/>
        </w:rPr>
        <w:t>hole</w:t>
      </w:r>
      <w:proofErr w:type="gramEnd"/>
      <w:r>
        <w:rPr>
          <w:rFonts w:ascii="Times New Roman"/>
        </w:rPr>
        <w:t xml:space="preserve"> corners for the pan head screws that will be used to assemble the neck and guitar body.</w:t>
      </w:r>
    </w:p>
    <w:p w14:paraId="77010601" w14:textId="77777777" w:rsidR="00DC2F44" w:rsidRDefault="00DC2F44">
      <w:pPr>
        <w:pStyle w:val="BodyA"/>
        <w:rPr>
          <w:rFonts w:ascii="Times New Roman" w:eastAsia="Times New Roman" w:hAnsi="Times New Roman" w:cs="Times New Roman"/>
        </w:rPr>
      </w:pPr>
    </w:p>
    <w:p w14:paraId="7D505A7B" w14:textId="77777777" w:rsidR="00DC2F44" w:rsidRDefault="00E70C98">
      <w:pPr>
        <w:pStyle w:val="BodyA"/>
        <w:rPr>
          <w:rFonts w:ascii="Times New Roman" w:eastAsia="Times New Roman" w:hAnsi="Times New Roman" w:cs="Times New Roman"/>
        </w:rPr>
      </w:pPr>
      <w:r>
        <w:rPr>
          <w:rFonts w:ascii="Times New Roman"/>
        </w:rPr>
        <w:t>FEATURES/TOOLS</w:t>
      </w:r>
    </w:p>
    <w:p w14:paraId="0EAC2649" w14:textId="77777777" w:rsidR="00DC2F44" w:rsidRDefault="00E70C98">
      <w:pPr>
        <w:pStyle w:val="BodyA"/>
        <w:rPr>
          <w:rFonts w:ascii="Times New Roman" w:eastAsia="Times New Roman" w:hAnsi="Times New Roman" w:cs="Times New Roman"/>
        </w:rPr>
      </w:pPr>
      <w:r>
        <w:rPr>
          <w:rFonts w:ascii="Times New Roman"/>
        </w:rPr>
        <w:t xml:space="preserve">Listing the tools and processes helps when deciding on the steps of procedure. </w:t>
      </w:r>
    </w:p>
    <w:p w14:paraId="7D456CE6" w14:textId="77777777" w:rsidR="00DC2F44" w:rsidRDefault="00E70C98">
      <w:pPr>
        <w:pStyle w:val="BodyA"/>
        <w:rPr>
          <w:rFonts w:ascii="Times New Roman" w:eastAsia="Times New Roman" w:hAnsi="Times New Roman" w:cs="Times New Roman"/>
        </w:rPr>
      </w:pPr>
      <w:r>
        <w:rPr>
          <w:rFonts w:ascii="Times New Roman"/>
        </w:rPr>
        <w:t>Tool List:</w:t>
      </w:r>
    </w:p>
    <w:p w14:paraId="6B6F9E1A" w14:textId="77777777" w:rsidR="00DC2F44" w:rsidRDefault="00E70C98">
      <w:pPr>
        <w:pStyle w:val="BodyA"/>
        <w:rPr>
          <w:rFonts w:ascii="Times New Roman" w:eastAsia="Times New Roman" w:hAnsi="Times New Roman" w:cs="Times New Roman"/>
        </w:rPr>
      </w:pPr>
      <w:r>
        <w:rPr>
          <w:rFonts w:ascii="Times New Roman"/>
        </w:rPr>
        <w:t xml:space="preserve">T1 - </w:t>
      </w:r>
      <w:r>
        <w:rPr>
          <w:rFonts w:hAnsi="Arial Unicode MS"/>
        </w:rPr>
        <w:t>⌀</w:t>
      </w:r>
      <w:r>
        <w:rPr>
          <w:rFonts w:ascii="Times New Roman"/>
        </w:rPr>
        <w:t>.25 Spot Drill</w:t>
      </w:r>
    </w:p>
    <w:p w14:paraId="341130AD" w14:textId="77777777" w:rsidR="00DC2F44" w:rsidRDefault="00E70C98">
      <w:pPr>
        <w:pStyle w:val="BodyA"/>
        <w:rPr>
          <w:rFonts w:ascii="Times New Roman" w:eastAsia="Times New Roman" w:hAnsi="Times New Roman" w:cs="Times New Roman"/>
        </w:rPr>
      </w:pPr>
      <w:r>
        <w:rPr>
          <w:rFonts w:ascii="Times New Roman"/>
        </w:rPr>
        <w:t xml:space="preserve">T2 - </w:t>
      </w:r>
      <w:r>
        <w:rPr>
          <w:rFonts w:hAnsi="Arial Unicode MS"/>
        </w:rPr>
        <w:t>⌀</w:t>
      </w:r>
      <w:r>
        <w:rPr>
          <w:rFonts w:ascii="Times New Roman"/>
        </w:rPr>
        <w:t>.25 Twist Drill</w:t>
      </w:r>
    </w:p>
    <w:p w14:paraId="12851F9D" w14:textId="77777777" w:rsidR="00DC2F44" w:rsidRDefault="00E70C98">
      <w:pPr>
        <w:pStyle w:val="BodyA"/>
        <w:rPr>
          <w:rFonts w:ascii="Times New Roman" w:eastAsia="Times New Roman" w:hAnsi="Times New Roman" w:cs="Times New Roman"/>
        </w:rPr>
      </w:pPr>
      <w:r>
        <w:rPr>
          <w:rFonts w:ascii="Times New Roman"/>
        </w:rPr>
        <w:t xml:space="preserve">T3 </w:t>
      </w:r>
      <w:r>
        <w:rPr>
          <w:rFonts w:hAnsi="Arial Unicode MS"/>
        </w:rPr>
        <w:t>–</w:t>
      </w:r>
      <w:r>
        <w:rPr>
          <w:rFonts w:ascii="Times New Roman"/>
        </w:rPr>
        <w:t xml:space="preserve"> 82</w:t>
      </w:r>
      <w:proofErr w:type="gramStart"/>
      <w:r>
        <w:rPr>
          <w:rFonts w:hAnsi="Arial Unicode MS"/>
        </w:rPr>
        <w:t>°</w:t>
      </w:r>
      <w:r>
        <w:rPr>
          <w:rFonts w:ascii="Times New Roman"/>
        </w:rPr>
        <w:t xml:space="preserve">  Counter</w:t>
      </w:r>
      <w:proofErr w:type="gramEnd"/>
      <w:r>
        <w:rPr>
          <w:rFonts w:ascii="Times New Roman"/>
        </w:rPr>
        <w:t xml:space="preserve"> Sink</w:t>
      </w:r>
    </w:p>
    <w:p w14:paraId="181A7772" w14:textId="77777777" w:rsidR="00DC2F44" w:rsidRDefault="00DC2F44">
      <w:pPr>
        <w:pStyle w:val="BodyA"/>
        <w:rPr>
          <w:rFonts w:ascii="Times New Roman" w:eastAsia="Times New Roman" w:hAnsi="Times New Roman" w:cs="Times New Roman"/>
        </w:rPr>
      </w:pPr>
    </w:p>
    <w:p w14:paraId="4A6506BD" w14:textId="77777777" w:rsidR="00DC2F44" w:rsidRDefault="00E70C98">
      <w:pPr>
        <w:pStyle w:val="BodyA"/>
        <w:rPr>
          <w:rFonts w:ascii="Times New Roman" w:eastAsia="Times New Roman" w:hAnsi="Times New Roman" w:cs="Times New Roman"/>
        </w:rPr>
      </w:pPr>
      <w:r>
        <w:rPr>
          <w:rFonts w:ascii="Times New Roman"/>
        </w:rPr>
        <w:t>TOOL PATH</w:t>
      </w:r>
    </w:p>
    <w:p w14:paraId="20C04E96" w14:textId="77777777" w:rsidR="00DC2F44" w:rsidRDefault="00E70C98">
      <w:pPr>
        <w:pStyle w:val="BodyA"/>
        <w:rPr>
          <w:rFonts w:ascii="Times New Roman" w:eastAsia="Times New Roman" w:hAnsi="Times New Roman" w:cs="Times New Roman"/>
        </w:rPr>
      </w:pPr>
      <w:r>
        <w:rPr>
          <w:rFonts w:ascii="Times New Roman"/>
        </w:rPr>
        <w:t xml:space="preserve">Next choosing the tool path based on part Features we can choose the </w:t>
      </w:r>
      <w:proofErr w:type="spellStart"/>
      <w:proofErr w:type="gramStart"/>
      <w:r>
        <w:rPr>
          <w:rFonts w:ascii="Times New Roman"/>
        </w:rPr>
        <w:t>oder</w:t>
      </w:r>
      <w:proofErr w:type="spellEnd"/>
      <w:proofErr w:type="gramEnd"/>
      <w:r>
        <w:rPr>
          <w:rFonts w:ascii="Times New Roman"/>
        </w:rPr>
        <w:t xml:space="preserve"> of operations by choosing the features in the order we would like to cut them.</w:t>
      </w:r>
    </w:p>
    <w:p w14:paraId="0C93A6BD" w14:textId="77777777" w:rsidR="00DC2F44" w:rsidRDefault="00E70C98">
      <w:pPr>
        <w:pStyle w:val="BodyA"/>
        <w:rPr>
          <w:rFonts w:ascii="Times New Roman" w:eastAsia="Times New Roman" w:hAnsi="Times New Roman" w:cs="Times New Roman"/>
        </w:rPr>
      </w:pPr>
      <w:r>
        <w:rPr>
          <w:rFonts w:ascii="Times New Roman"/>
        </w:rPr>
        <w:t xml:space="preserve">This Feature (the 4 holes) selection of these develops a database for the CAM </w:t>
      </w:r>
      <w:proofErr w:type="spellStart"/>
      <w:proofErr w:type="gramStart"/>
      <w:r>
        <w:rPr>
          <w:rFonts w:ascii="Times New Roman"/>
        </w:rPr>
        <w:t>system.The</w:t>
      </w:r>
      <w:proofErr w:type="spellEnd"/>
      <w:proofErr w:type="gramEnd"/>
      <w:r>
        <w:rPr>
          <w:rFonts w:ascii="Times New Roman"/>
        </w:rPr>
        <w:t xml:space="preserve"> Like features are grouped by their similar operations and then manufacturing data is developed for this group of features.</w:t>
      </w:r>
    </w:p>
    <w:p w14:paraId="177056C3" w14:textId="77777777" w:rsidR="00DC2F44" w:rsidRDefault="00DC2F44">
      <w:pPr>
        <w:pStyle w:val="BodyA"/>
        <w:rPr>
          <w:rFonts w:ascii="Times New Roman" w:eastAsia="Times New Roman" w:hAnsi="Times New Roman" w:cs="Times New Roman"/>
        </w:rPr>
      </w:pPr>
    </w:p>
    <w:p w14:paraId="4BBD2FDC" w14:textId="77777777" w:rsidR="00DC2F44" w:rsidRDefault="00E70C98">
      <w:pPr>
        <w:pStyle w:val="BodyA"/>
        <w:rPr>
          <w:rFonts w:ascii="Times New Roman" w:eastAsia="Times New Roman" w:hAnsi="Times New Roman" w:cs="Times New Roman"/>
        </w:rPr>
      </w:pPr>
      <w:r>
        <w:rPr>
          <w:rFonts w:ascii="Times New Roman"/>
        </w:rPr>
        <w:t>The Data used for RPM/Spindle speed and feed rates will be developed by the manufacturing data that is pre-set into the CAM system and may be used as a starting point when setting the machine to cutting.</w:t>
      </w:r>
    </w:p>
    <w:p w14:paraId="33E1ED87" w14:textId="77777777" w:rsidR="00DC2F44" w:rsidRDefault="00E70C98">
      <w:pPr>
        <w:pStyle w:val="BodyA"/>
        <w:rPr>
          <w:rFonts w:ascii="Times New Roman" w:eastAsia="Times New Roman" w:hAnsi="Times New Roman" w:cs="Times New Roman"/>
        </w:rPr>
      </w:pPr>
      <w:r>
        <w:rPr>
          <w:rFonts w:ascii="Times New Roman"/>
        </w:rPr>
        <w:t>This process is repeated for the remaining tools as these tools will have the same path as the first tool but will be controlled with different depth of cut and speed/feed requirements.</w:t>
      </w:r>
    </w:p>
    <w:p w14:paraId="7D622F61" w14:textId="77777777" w:rsidR="00DC2F44" w:rsidRDefault="00DC2F44">
      <w:pPr>
        <w:pStyle w:val="BodyA"/>
        <w:rPr>
          <w:rFonts w:ascii="Times New Roman" w:eastAsia="Times New Roman" w:hAnsi="Times New Roman" w:cs="Times New Roman"/>
        </w:rPr>
      </w:pPr>
    </w:p>
    <w:p w14:paraId="3AC08630" w14:textId="77777777" w:rsidR="00DC2F44" w:rsidRDefault="00E70C98">
      <w:pPr>
        <w:pStyle w:val="BodyA"/>
        <w:rPr>
          <w:rFonts w:ascii="Times New Roman" w:eastAsia="Times New Roman" w:hAnsi="Times New Roman" w:cs="Times New Roman"/>
        </w:rPr>
      </w:pPr>
      <w:r>
        <w:rPr>
          <w:rFonts w:ascii="Times New Roman"/>
        </w:rPr>
        <w:t>CNC CODE</w:t>
      </w:r>
    </w:p>
    <w:p w14:paraId="06E8B349" w14:textId="77777777" w:rsidR="00DC2F44" w:rsidRDefault="00E70C98">
      <w:pPr>
        <w:pStyle w:val="BodyA"/>
        <w:rPr>
          <w:rFonts w:ascii="Times New Roman" w:eastAsia="Times New Roman" w:hAnsi="Times New Roman" w:cs="Times New Roman"/>
        </w:rPr>
      </w:pPr>
      <w:r>
        <w:rPr>
          <w:rFonts w:ascii="Times New Roman"/>
        </w:rPr>
        <w:t>When the path is completed for all tools, the machine type is selected (if this was not done before). This allows the CAM system to combine the tooling information, the path developed and the machine CNC control data (POST) to calculate and develop the CNC Coded program that will go to the machine.</w:t>
      </w:r>
    </w:p>
    <w:p w14:paraId="2832B4D0" w14:textId="77777777" w:rsidR="00DC2F44" w:rsidRDefault="00DC2F44">
      <w:pPr>
        <w:pStyle w:val="BodyA"/>
        <w:rPr>
          <w:rFonts w:ascii="Times New Roman" w:eastAsia="Times New Roman" w:hAnsi="Times New Roman" w:cs="Times New Roman"/>
        </w:rPr>
      </w:pPr>
    </w:p>
    <w:p w14:paraId="3C4F595E" w14:textId="77777777" w:rsidR="00DC2F44" w:rsidRDefault="00E70C98">
      <w:pPr>
        <w:pStyle w:val="BodyA"/>
        <w:rPr>
          <w:rFonts w:ascii="Times New Roman" w:eastAsia="Times New Roman" w:hAnsi="Times New Roman" w:cs="Times New Roman"/>
        </w:rPr>
      </w:pPr>
      <w:r>
        <w:rPr>
          <w:rFonts w:ascii="Times New Roman"/>
        </w:rPr>
        <w:t>The code below is an example of CNC code.</w:t>
      </w:r>
    </w:p>
    <w:p w14:paraId="4B2441C4" w14:textId="77777777" w:rsidR="00DC2F44" w:rsidRDefault="00DC2F44">
      <w:pPr>
        <w:pStyle w:val="BodyA"/>
        <w:rPr>
          <w:rFonts w:ascii="Times New Roman" w:eastAsia="Times New Roman" w:hAnsi="Times New Roman" w:cs="Times New Roman"/>
        </w:rPr>
      </w:pPr>
    </w:p>
    <w:p w14:paraId="48FBD525" w14:textId="77777777" w:rsidR="00DC2F44" w:rsidRDefault="00E70C98">
      <w:pPr>
        <w:pStyle w:val="BodyA"/>
        <w:rPr>
          <w:rFonts w:ascii="Times New Roman" w:eastAsia="Times New Roman" w:hAnsi="Times New Roman" w:cs="Times New Roman"/>
        </w:rPr>
      </w:pPr>
      <w:r>
        <w:rPr>
          <w:rFonts w:ascii="Times New Roman"/>
        </w:rPr>
        <w:t xml:space="preserve">  </w:t>
      </w:r>
    </w:p>
    <w:p w14:paraId="002CB739" w14:textId="77777777" w:rsidR="00DC2F44" w:rsidRDefault="00E70C98">
      <w:pPr>
        <w:pStyle w:val="BodyA"/>
        <w:rPr>
          <w:rFonts w:ascii="Times New Roman" w:eastAsia="Times New Roman" w:hAnsi="Times New Roman" w:cs="Times New Roman"/>
        </w:rPr>
      </w:pPr>
      <w:r>
        <w:rPr>
          <w:rFonts w:ascii="Times New Roman"/>
        </w:rPr>
        <w:t>%</w:t>
      </w:r>
    </w:p>
    <w:p w14:paraId="4E7DC3D2" w14:textId="77777777" w:rsidR="00DC2F44" w:rsidRDefault="00E70C98">
      <w:pPr>
        <w:pStyle w:val="BodyA"/>
        <w:rPr>
          <w:rFonts w:ascii="Times New Roman" w:eastAsia="Times New Roman" w:hAnsi="Times New Roman" w:cs="Times New Roman"/>
        </w:rPr>
      </w:pPr>
      <w:r>
        <w:rPr>
          <w:rFonts w:ascii="Times New Roman"/>
        </w:rPr>
        <w:t>O62814</w:t>
      </w:r>
    </w:p>
    <w:p w14:paraId="49CE3F62" w14:textId="77777777" w:rsidR="00DC2F44" w:rsidRDefault="00E70C98">
      <w:pPr>
        <w:pStyle w:val="BodyA"/>
        <w:rPr>
          <w:rFonts w:ascii="Times New Roman" w:eastAsia="Times New Roman" w:hAnsi="Times New Roman" w:cs="Times New Roman"/>
        </w:rPr>
      </w:pPr>
      <w:proofErr w:type="gramStart"/>
      <w:r>
        <w:rPr>
          <w:rFonts w:ascii="Times New Roman"/>
        </w:rPr>
        <w:t>( SETUP1</w:t>
      </w:r>
      <w:proofErr w:type="gramEnd"/>
      <w:r>
        <w:rPr>
          <w:rFonts w:ascii="Times New Roman"/>
        </w:rPr>
        <w:t xml:space="preserve"> - NECK PLATE )</w:t>
      </w:r>
    </w:p>
    <w:p w14:paraId="086270A4" w14:textId="77777777" w:rsidR="00DC2F44" w:rsidRDefault="00E70C98">
      <w:pPr>
        <w:pStyle w:val="BodyA"/>
        <w:rPr>
          <w:rFonts w:ascii="Times New Roman" w:eastAsia="Times New Roman" w:hAnsi="Times New Roman" w:cs="Times New Roman"/>
        </w:rPr>
      </w:pPr>
      <w:proofErr w:type="gramStart"/>
      <w:r>
        <w:rPr>
          <w:rFonts w:ascii="Times New Roman"/>
        </w:rPr>
        <w:t>( FEATURECAM</w:t>
      </w:r>
      <w:proofErr w:type="gramEnd"/>
      <w:r>
        <w:rPr>
          <w:rFonts w:ascii="Times New Roman"/>
        </w:rPr>
        <w:t xml:space="preserve"> - HAAS VF )</w:t>
      </w:r>
    </w:p>
    <w:p w14:paraId="4387F57B" w14:textId="77777777" w:rsidR="00DC2F44" w:rsidRDefault="00E70C98">
      <w:pPr>
        <w:pStyle w:val="BodyA"/>
        <w:rPr>
          <w:rFonts w:ascii="Times New Roman" w:eastAsia="Times New Roman" w:hAnsi="Times New Roman" w:cs="Times New Roman"/>
        </w:rPr>
      </w:pPr>
      <w:proofErr w:type="gramStart"/>
      <w:r>
        <w:rPr>
          <w:rFonts w:ascii="Times New Roman"/>
        </w:rPr>
        <w:t>( MACHINE</w:t>
      </w:r>
      <w:proofErr w:type="gramEnd"/>
      <w:r>
        <w:rPr>
          <w:rFonts w:ascii="Times New Roman"/>
        </w:rPr>
        <w:t xml:space="preserve"> TIME = 1:04.8 )</w:t>
      </w:r>
    </w:p>
    <w:p w14:paraId="51E14879" w14:textId="77777777" w:rsidR="00DC2F44" w:rsidRDefault="00E70C98">
      <w:pPr>
        <w:pStyle w:val="BodyA"/>
        <w:rPr>
          <w:rFonts w:ascii="Times New Roman" w:eastAsia="Times New Roman" w:hAnsi="Times New Roman" w:cs="Times New Roman"/>
        </w:rPr>
      </w:pPr>
      <w:r>
        <w:rPr>
          <w:rFonts w:ascii="Times New Roman"/>
        </w:rPr>
        <w:t xml:space="preserve">N35 </w:t>
      </w:r>
      <w:proofErr w:type="gramStart"/>
      <w:r>
        <w:rPr>
          <w:rFonts w:ascii="Times New Roman"/>
        </w:rPr>
        <w:t>(  SPOT</w:t>
      </w:r>
      <w:proofErr w:type="gramEnd"/>
      <w:r>
        <w:rPr>
          <w:rFonts w:ascii="Times New Roman"/>
        </w:rPr>
        <w:t xml:space="preserve"> DRILL HOLE1 )</w:t>
      </w:r>
    </w:p>
    <w:p w14:paraId="4AA62D29" w14:textId="77777777" w:rsidR="00DC2F44" w:rsidRDefault="00E70C98">
      <w:pPr>
        <w:pStyle w:val="BodyA"/>
        <w:rPr>
          <w:rFonts w:ascii="Times New Roman" w:eastAsia="Times New Roman" w:hAnsi="Times New Roman" w:cs="Times New Roman"/>
        </w:rPr>
      </w:pPr>
      <w:r>
        <w:rPr>
          <w:rFonts w:ascii="Times New Roman"/>
        </w:rPr>
        <w:t>N40 G0 G17 G20 G40 G94</w:t>
      </w:r>
    </w:p>
    <w:p w14:paraId="641F6A9D" w14:textId="77777777" w:rsidR="00DC2F44" w:rsidRDefault="00E70C98">
      <w:pPr>
        <w:pStyle w:val="BodyA"/>
        <w:rPr>
          <w:rFonts w:ascii="Times New Roman" w:eastAsia="Times New Roman" w:hAnsi="Times New Roman" w:cs="Times New Roman"/>
        </w:rPr>
      </w:pPr>
      <w:r>
        <w:rPr>
          <w:rFonts w:ascii="Times New Roman"/>
        </w:rPr>
        <w:t xml:space="preserve">N45 T1 M6 </w:t>
      </w:r>
      <w:proofErr w:type="gramStart"/>
      <w:r>
        <w:rPr>
          <w:rFonts w:ascii="Times New Roman"/>
        </w:rPr>
        <w:t>( CENTER</w:t>
      </w:r>
      <w:proofErr w:type="gramEnd"/>
      <w:r>
        <w:rPr>
          <w:rFonts w:ascii="Times New Roman"/>
        </w:rPr>
        <w:t>_2  0.0781 DIA. )</w:t>
      </w:r>
    </w:p>
    <w:p w14:paraId="2449F861" w14:textId="77777777" w:rsidR="00DC2F44" w:rsidRDefault="00E70C98">
      <w:pPr>
        <w:pStyle w:val="BodyA"/>
        <w:rPr>
          <w:rFonts w:ascii="Times New Roman" w:eastAsia="Times New Roman" w:hAnsi="Times New Roman" w:cs="Times New Roman"/>
        </w:rPr>
      </w:pPr>
      <w:r>
        <w:rPr>
          <w:rFonts w:ascii="Times New Roman"/>
        </w:rPr>
        <w:t>N50 G54 G90 X1.75 Y-0.25 S4286 M3</w:t>
      </w:r>
    </w:p>
    <w:p w14:paraId="44CA77EE" w14:textId="77777777" w:rsidR="00DC2F44" w:rsidRDefault="00E70C98">
      <w:pPr>
        <w:pStyle w:val="BodyA"/>
        <w:rPr>
          <w:rFonts w:ascii="Times New Roman" w:eastAsia="Times New Roman" w:hAnsi="Times New Roman" w:cs="Times New Roman"/>
        </w:rPr>
      </w:pPr>
      <w:r>
        <w:rPr>
          <w:rFonts w:ascii="Times New Roman"/>
        </w:rPr>
        <w:t>N55 G43 H1 Z0.1 M8</w:t>
      </w:r>
    </w:p>
    <w:p w14:paraId="2667C55F" w14:textId="77777777" w:rsidR="00DC2F44" w:rsidRDefault="00E70C98">
      <w:pPr>
        <w:pStyle w:val="BodyA"/>
        <w:rPr>
          <w:rFonts w:ascii="Times New Roman" w:eastAsia="Times New Roman" w:hAnsi="Times New Roman" w:cs="Times New Roman"/>
        </w:rPr>
      </w:pPr>
      <w:r>
        <w:rPr>
          <w:rFonts w:ascii="Times New Roman"/>
        </w:rPr>
        <w:t>N60 G81 G99 Z-0.065 R0.1 F6.9</w:t>
      </w:r>
    </w:p>
    <w:p w14:paraId="760B942B" w14:textId="77777777" w:rsidR="00DC2F44" w:rsidRDefault="00E70C98">
      <w:pPr>
        <w:pStyle w:val="BodyA"/>
        <w:rPr>
          <w:rFonts w:ascii="Times New Roman" w:eastAsia="Times New Roman" w:hAnsi="Times New Roman" w:cs="Times New Roman"/>
        </w:rPr>
      </w:pPr>
      <w:r>
        <w:rPr>
          <w:rFonts w:ascii="Times New Roman"/>
        </w:rPr>
        <w:t>N65 P9901 M97</w:t>
      </w:r>
    </w:p>
    <w:p w14:paraId="35401A7A" w14:textId="77777777" w:rsidR="00DC2F44" w:rsidRDefault="00E70C98">
      <w:pPr>
        <w:pStyle w:val="BodyA"/>
        <w:rPr>
          <w:rFonts w:ascii="Times New Roman" w:eastAsia="Times New Roman" w:hAnsi="Times New Roman" w:cs="Times New Roman"/>
        </w:rPr>
      </w:pPr>
      <w:r>
        <w:rPr>
          <w:rFonts w:ascii="Times New Roman"/>
        </w:rPr>
        <w:t>N70 G0 G80 Z0.1</w:t>
      </w:r>
    </w:p>
    <w:p w14:paraId="774480AD" w14:textId="77777777" w:rsidR="00DC2F44" w:rsidRDefault="00E70C98">
      <w:pPr>
        <w:pStyle w:val="BodyA"/>
        <w:rPr>
          <w:rFonts w:ascii="Times New Roman" w:eastAsia="Times New Roman" w:hAnsi="Times New Roman" w:cs="Times New Roman"/>
        </w:rPr>
      </w:pPr>
      <w:proofErr w:type="gramStart"/>
      <w:r>
        <w:rPr>
          <w:rFonts w:ascii="Times New Roman"/>
        </w:rPr>
        <w:t>N75 G53 G49 Z0.</w:t>
      </w:r>
      <w:proofErr w:type="gramEnd"/>
      <w:r>
        <w:rPr>
          <w:rFonts w:ascii="Times New Roman"/>
        </w:rPr>
        <w:t xml:space="preserve"> M9</w:t>
      </w:r>
    </w:p>
    <w:p w14:paraId="1A095C32" w14:textId="77777777" w:rsidR="00DC2F44" w:rsidRDefault="00E70C98">
      <w:pPr>
        <w:pStyle w:val="BodyA"/>
        <w:rPr>
          <w:rFonts w:ascii="Times New Roman" w:eastAsia="Times New Roman" w:hAnsi="Times New Roman" w:cs="Times New Roman"/>
        </w:rPr>
      </w:pPr>
      <w:r>
        <w:rPr>
          <w:rFonts w:ascii="Times New Roman"/>
        </w:rPr>
        <w:t>N80 M1</w:t>
      </w:r>
    </w:p>
    <w:p w14:paraId="74229AA4" w14:textId="77777777" w:rsidR="00DC2F44" w:rsidRDefault="00DC2F44">
      <w:pPr>
        <w:pStyle w:val="BodyA"/>
        <w:rPr>
          <w:rFonts w:ascii="Times New Roman" w:eastAsia="Times New Roman" w:hAnsi="Times New Roman" w:cs="Times New Roman"/>
        </w:rPr>
      </w:pPr>
    </w:p>
    <w:p w14:paraId="6E93736C" w14:textId="77777777" w:rsidR="00DC2F44" w:rsidRDefault="00E70C98">
      <w:pPr>
        <w:pStyle w:val="BodyA"/>
        <w:rPr>
          <w:rFonts w:ascii="Times New Roman" w:eastAsia="Times New Roman" w:hAnsi="Times New Roman" w:cs="Times New Roman"/>
        </w:rPr>
      </w:pPr>
      <w:r>
        <w:rPr>
          <w:rFonts w:ascii="Times New Roman"/>
        </w:rPr>
        <w:t xml:space="preserve">N85 </w:t>
      </w:r>
      <w:proofErr w:type="gramStart"/>
      <w:r>
        <w:rPr>
          <w:rFonts w:ascii="Times New Roman"/>
        </w:rPr>
        <w:t>(  DRILL</w:t>
      </w:r>
      <w:proofErr w:type="gramEnd"/>
      <w:r>
        <w:rPr>
          <w:rFonts w:ascii="Times New Roman"/>
        </w:rPr>
        <w:t xml:space="preserve"> HOLE2 )</w:t>
      </w:r>
    </w:p>
    <w:p w14:paraId="29BFDB2A" w14:textId="77777777" w:rsidR="00DC2F44" w:rsidRDefault="00E70C98">
      <w:pPr>
        <w:pStyle w:val="BodyA"/>
        <w:rPr>
          <w:rFonts w:ascii="Times New Roman" w:eastAsia="Times New Roman" w:hAnsi="Times New Roman" w:cs="Times New Roman"/>
        </w:rPr>
      </w:pPr>
      <w:r>
        <w:rPr>
          <w:rFonts w:ascii="Times New Roman"/>
        </w:rPr>
        <w:t>N90 G0 G17 G40 G94</w:t>
      </w:r>
    </w:p>
    <w:p w14:paraId="4047A782" w14:textId="77777777" w:rsidR="00DC2F44" w:rsidRDefault="00E70C98">
      <w:pPr>
        <w:pStyle w:val="BodyA"/>
        <w:rPr>
          <w:rFonts w:ascii="Times New Roman" w:eastAsia="Times New Roman" w:hAnsi="Times New Roman" w:cs="Times New Roman"/>
        </w:rPr>
      </w:pPr>
      <w:r>
        <w:rPr>
          <w:rFonts w:ascii="Times New Roman"/>
        </w:rPr>
        <w:t xml:space="preserve">N95 T2 M6 </w:t>
      </w:r>
      <w:proofErr w:type="gramStart"/>
      <w:r>
        <w:rPr>
          <w:rFonts w:ascii="Times New Roman"/>
        </w:rPr>
        <w:t>( TD</w:t>
      </w:r>
      <w:proofErr w:type="gramEnd"/>
      <w:r>
        <w:rPr>
          <w:rFonts w:ascii="Times New Roman"/>
        </w:rPr>
        <w:t>_02500_1|4:J  0.25 DIA. )</w:t>
      </w:r>
    </w:p>
    <w:p w14:paraId="17F20A7C" w14:textId="77777777" w:rsidR="00DC2F44" w:rsidRDefault="00E70C98">
      <w:pPr>
        <w:pStyle w:val="BodyA"/>
        <w:rPr>
          <w:rFonts w:ascii="Times New Roman" w:eastAsia="Times New Roman" w:hAnsi="Times New Roman" w:cs="Times New Roman"/>
        </w:rPr>
      </w:pPr>
      <w:r>
        <w:rPr>
          <w:rFonts w:ascii="Times New Roman"/>
        </w:rPr>
        <w:t>N100 G54 G90 X0.25 Y-0.25 S1339 M3</w:t>
      </w:r>
    </w:p>
    <w:p w14:paraId="3B88EBDF" w14:textId="77777777" w:rsidR="00DC2F44" w:rsidRDefault="00E70C98">
      <w:pPr>
        <w:pStyle w:val="BodyA"/>
        <w:rPr>
          <w:rFonts w:ascii="Times New Roman" w:eastAsia="Times New Roman" w:hAnsi="Times New Roman" w:cs="Times New Roman"/>
        </w:rPr>
      </w:pPr>
      <w:r>
        <w:rPr>
          <w:rFonts w:ascii="Times New Roman"/>
        </w:rPr>
        <w:t>N105 G43 H2 Z1.0 M8</w:t>
      </w:r>
    </w:p>
    <w:p w14:paraId="0ECDA607" w14:textId="77777777" w:rsidR="00DC2F44" w:rsidRDefault="00E70C98">
      <w:pPr>
        <w:pStyle w:val="BodyA"/>
        <w:rPr>
          <w:rFonts w:ascii="Times New Roman" w:eastAsia="Times New Roman" w:hAnsi="Times New Roman" w:cs="Times New Roman"/>
        </w:rPr>
      </w:pPr>
      <w:r>
        <w:rPr>
          <w:rFonts w:ascii="Times New Roman"/>
        </w:rPr>
        <w:t>N110 G83 G98 Z-0.2751 R0.1 Q0.25 F6.9</w:t>
      </w:r>
    </w:p>
    <w:p w14:paraId="0267101F" w14:textId="77777777" w:rsidR="00DC2F44" w:rsidRDefault="00E70C98">
      <w:pPr>
        <w:pStyle w:val="BodyA"/>
        <w:rPr>
          <w:rFonts w:ascii="Times New Roman" w:eastAsia="Times New Roman" w:hAnsi="Times New Roman" w:cs="Times New Roman"/>
        </w:rPr>
      </w:pPr>
      <w:r>
        <w:rPr>
          <w:rFonts w:ascii="Times New Roman"/>
        </w:rPr>
        <w:t>N115 G0 G80 Z1.0</w:t>
      </w:r>
    </w:p>
    <w:p w14:paraId="46E223DE" w14:textId="77777777" w:rsidR="00DC2F44" w:rsidRDefault="00E70C98">
      <w:pPr>
        <w:pStyle w:val="BodyA"/>
        <w:rPr>
          <w:rFonts w:ascii="Times New Roman" w:eastAsia="Times New Roman" w:hAnsi="Times New Roman" w:cs="Times New Roman"/>
        </w:rPr>
      </w:pPr>
      <w:r>
        <w:rPr>
          <w:rFonts w:ascii="Times New Roman"/>
        </w:rPr>
        <w:t xml:space="preserve">N120 X1.75 </w:t>
      </w:r>
    </w:p>
    <w:p w14:paraId="6C86D4BD" w14:textId="77777777" w:rsidR="00DC2F44" w:rsidRDefault="00E70C98">
      <w:pPr>
        <w:pStyle w:val="BodyA"/>
        <w:rPr>
          <w:rFonts w:ascii="Times New Roman" w:eastAsia="Times New Roman" w:hAnsi="Times New Roman" w:cs="Times New Roman"/>
        </w:rPr>
      </w:pPr>
      <w:r>
        <w:rPr>
          <w:rFonts w:ascii="Times New Roman"/>
        </w:rPr>
        <w:t>N125 G83 G98 Z-0.2751 R0.1 Q0.25 F6.9</w:t>
      </w:r>
    </w:p>
    <w:p w14:paraId="0B9C4662" w14:textId="77777777" w:rsidR="00DC2F44" w:rsidRDefault="00E70C98">
      <w:pPr>
        <w:pStyle w:val="BodyA"/>
        <w:rPr>
          <w:rFonts w:ascii="Times New Roman" w:eastAsia="Times New Roman" w:hAnsi="Times New Roman" w:cs="Times New Roman"/>
        </w:rPr>
      </w:pPr>
      <w:r>
        <w:rPr>
          <w:rFonts w:ascii="Times New Roman"/>
        </w:rPr>
        <w:t>N130 G0 G80 Z1.0</w:t>
      </w:r>
    </w:p>
    <w:p w14:paraId="0544CA7D" w14:textId="77777777" w:rsidR="00DC2F44" w:rsidRDefault="00E70C98">
      <w:pPr>
        <w:pStyle w:val="BodyA"/>
        <w:rPr>
          <w:rFonts w:ascii="Times New Roman" w:eastAsia="Times New Roman" w:hAnsi="Times New Roman" w:cs="Times New Roman"/>
        </w:rPr>
      </w:pPr>
      <w:r>
        <w:rPr>
          <w:rFonts w:ascii="Times New Roman"/>
        </w:rPr>
        <w:t xml:space="preserve">N135 Y-2.25 </w:t>
      </w:r>
    </w:p>
    <w:p w14:paraId="3B18C952" w14:textId="77777777" w:rsidR="00DC2F44" w:rsidRDefault="00E70C98">
      <w:pPr>
        <w:pStyle w:val="BodyA"/>
        <w:rPr>
          <w:rFonts w:ascii="Times New Roman" w:eastAsia="Times New Roman" w:hAnsi="Times New Roman" w:cs="Times New Roman"/>
        </w:rPr>
      </w:pPr>
      <w:r>
        <w:rPr>
          <w:rFonts w:ascii="Times New Roman"/>
        </w:rPr>
        <w:t>N140 G83 G98 Z-0.2751 R0.1 Q0.25 F6.9</w:t>
      </w:r>
    </w:p>
    <w:p w14:paraId="40F01333" w14:textId="77777777" w:rsidR="00DC2F44" w:rsidRDefault="00E70C98">
      <w:pPr>
        <w:pStyle w:val="BodyA"/>
        <w:rPr>
          <w:rFonts w:ascii="Times New Roman" w:eastAsia="Times New Roman" w:hAnsi="Times New Roman" w:cs="Times New Roman"/>
        </w:rPr>
      </w:pPr>
      <w:r>
        <w:rPr>
          <w:rFonts w:ascii="Times New Roman"/>
        </w:rPr>
        <w:t>N145 G0 G80 Z1.0</w:t>
      </w:r>
    </w:p>
    <w:p w14:paraId="551D5F25" w14:textId="77777777" w:rsidR="00DC2F44" w:rsidRDefault="00E70C98">
      <w:pPr>
        <w:pStyle w:val="BodyA"/>
        <w:rPr>
          <w:rFonts w:ascii="Times New Roman" w:eastAsia="Times New Roman" w:hAnsi="Times New Roman" w:cs="Times New Roman"/>
        </w:rPr>
      </w:pPr>
      <w:r>
        <w:rPr>
          <w:rFonts w:ascii="Times New Roman"/>
        </w:rPr>
        <w:t xml:space="preserve">N150 X0.25 </w:t>
      </w:r>
    </w:p>
    <w:p w14:paraId="62D8038D" w14:textId="77777777" w:rsidR="00DC2F44" w:rsidRDefault="00E70C98">
      <w:pPr>
        <w:pStyle w:val="BodyA"/>
        <w:rPr>
          <w:rFonts w:ascii="Times New Roman" w:eastAsia="Times New Roman" w:hAnsi="Times New Roman" w:cs="Times New Roman"/>
        </w:rPr>
      </w:pPr>
      <w:r>
        <w:rPr>
          <w:rFonts w:ascii="Times New Roman"/>
        </w:rPr>
        <w:t>N155 G83 G98 Z-0.2751 R0.1 Q0.25 F6.9</w:t>
      </w:r>
    </w:p>
    <w:p w14:paraId="140D34C2" w14:textId="77777777" w:rsidR="00DC2F44" w:rsidRDefault="00E70C98">
      <w:pPr>
        <w:pStyle w:val="BodyA"/>
        <w:rPr>
          <w:rFonts w:ascii="Times New Roman" w:eastAsia="Times New Roman" w:hAnsi="Times New Roman" w:cs="Times New Roman"/>
        </w:rPr>
      </w:pPr>
      <w:r>
        <w:rPr>
          <w:rFonts w:ascii="Times New Roman"/>
        </w:rPr>
        <w:t>N160 G0 G80 Z1.0</w:t>
      </w:r>
    </w:p>
    <w:p w14:paraId="59ADA59B" w14:textId="77777777" w:rsidR="00DC2F44" w:rsidRDefault="00DC2F44">
      <w:pPr>
        <w:pStyle w:val="BodyA"/>
        <w:rPr>
          <w:rFonts w:ascii="Times New Roman" w:eastAsia="Times New Roman" w:hAnsi="Times New Roman" w:cs="Times New Roman"/>
        </w:rPr>
      </w:pPr>
    </w:p>
    <w:p w14:paraId="75B70ECF" w14:textId="77777777" w:rsidR="00DC2F44" w:rsidRDefault="00E70C98">
      <w:pPr>
        <w:pStyle w:val="BodyA"/>
        <w:rPr>
          <w:rFonts w:ascii="Times New Roman" w:eastAsia="Times New Roman" w:hAnsi="Times New Roman" w:cs="Times New Roman"/>
        </w:rPr>
      </w:pPr>
      <w:proofErr w:type="gramStart"/>
      <w:r>
        <w:rPr>
          <w:rFonts w:ascii="Times New Roman"/>
        </w:rPr>
        <w:t>N165 G53 G49 Z0.</w:t>
      </w:r>
      <w:proofErr w:type="gramEnd"/>
      <w:r>
        <w:rPr>
          <w:rFonts w:ascii="Times New Roman"/>
        </w:rPr>
        <w:t xml:space="preserve"> M9</w:t>
      </w:r>
    </w:p>
    <w:p w14:paraId="0AC023CC" w14:textId="77777777" w:rsidR="00DC2F44" w:rsidRDefault="00E70C98">
      <w:pPr>
        <w:pStyle w:val="BodyA"/>
        <w:rPr>
          <w:rFonts w:ascii="Times New Roman" w:eastAsia="Times New Roman" w:hAnsi="Times New Roman" w:cs="Times New Roman"/>
        </w:rPr>
      </w:pPr>
      <w:proofErr w:type="gramStart"/>
      <w:r>
        <w:rPr>
          <w:rFonts w:ascii="Times New Roman"/>
        </w:rPr>
        <w:t>N170 G53 Y0.</w:t>
      </w:r>
      <w:proofErr w:type="gramEnd"/>
    </w:p>
    <w:p w14:paraId="082A01AF" w14:textId="77777777" w:rsidR="00DC2F44" w:rsidRDefault="00E70C98">
      <w:pPr>
        <w:pStyle w:val="BodyA"/>
        <w:rPr>
          <w:rFonts w:ascii="Times New Roman" w:eastAsia="Times New Roman" w:hAnsi="Times New Roman" w:cs="Times New Roman"/>
        </w:rPr>
      </w:pPr>
      <w:r>
        <w:rPr>
          <w:rFonts w:ascii="Times New Roman"/>
        </w:rPr>
        <w:t>N175 M30</w:t>
      </w:r>
    </w:p>
    <w:p w14:paraId="4E8F4F5F" w14:textId="77777777" w:rsidR="00DC2F44" w:rsidRDefault="00DC2F44">
      <w:pPr>
        <w:pStyle w:val="BodyA"/>
        <w:rPr>
          <w:rFonts w:ascii="Times New Roman" w:eastAsia="Times New Roman" w:hAnsi="Times New Roman" w:cs="Times New Roman"/>
        </w:rPr>
      </w:pPr>
    </w:p>
    <w:p w14:paraId="6AE4BD36" w14:textId="77777777" w:rsidR="00DC2F44" w:rsidRDefault="00E70C98">
      <w:pPr>
        <w:pStyle w:val="BodyA"/>
        <w:rPr>
          <w:rFonts w:ascii="Times New Roman" w:eastAsia="Times New Roman" w:hAnsi="Times New Roman" w:cs="Times New Roman"/>
        </w:rPr>
      </w:pPr>
      <w:r>
        <w:rPr>
          <w:rFonts w:ascii="Times New Roman"/>
        </w:rPr>
        <w:t xml:space="preserve">N9901 </w:t>
      </w:r>
      <w:proofErr w:type="gramStart"/>
      <w:r>
        <w:rPr>
          <w:rFonts w:ascii="Times New Roman"/>
        </w:rPr>
        <w:t>( MACRO</w:t>
      </w:r>
      <w:proofErr w:type="gramEnd"/>
      <w:r>
        <w:rPr>
          <w:rFonts w:ascii="Times New Roman"/>
        </w:rPr>
        <w:t xml:space="preserve"> FOR  HOLE1 )</w:t>
      </w:r>
    </w:p>
    <w:p w14:paraId="643BA851" w14:textId="77777777" w:rsidR="00DC2F44" w:rsidRDefault="00E70C98">
      <w:pPr>
        <w:pStyle w:val="BodyA"/>
        <w:rPr>
          <w:rFonts w:ascii="Times New Roman" w:eastAsia="Times New Roman" w:hAnsi="Times New Roman" w:cs="Times New Roman"/>
        </w:rPr>
      </w:pPr>
      <w:r>
        <w:rPr>
          <w:rFonts w:ascii="Times New Roman"/>
        </w:rPr>
        <w:t xml:space="preserve">N180 X0.25 </w:t>
      </w:r>
    </w:p>
    <w:p w14:paraId="5FB51440" w14:textId="77777777" w:rsidR="00DC2F44" w:rsidRDefault="00E70C98">
      <w:pPr>
        <w:pStyle w:val="BodyA"/>
        <w:rPr>
          <w:rFonts w:ascii="Times New Roman" w:eastAsia="Times New Roman" w:hAnsi="Times New Roman" w:cs="Times New Roman"/>
        </w:rPr>
      </w:pPr>
      <w:r>
        <w:rPr>
          <w:rFonts w:ascii="Times New Roman"/>
        </w:rPr>
        <w:t>N185 X1.75 Y-2.25</w:t>
      </w:r>
    </w:p>
    <w:p w14:paraId="40D6B983" w14:textId="77777777" w:rsidR="00DC2F44" w:rsidRDefault="00E70C98">
      <w:pPr>
        <w:pStyle w:val="BodyA"/>
        <w:rPr>
          <w:rFonts w:ascii="Times New Roman" w:eastAsia="Times New Roman" w:hAnsi="Times New Roman" w:cs="Times New Roman"/>
        </w:rPr>
      </w:pPr>
      <w:r>
        <w:rPr>
          <w:rFonts w:ascii="Times New Roman"/>
        </w:rPr>
        <w:t xml:space="preserve">N190 G98 X0.25 </w:t>
      </w:r>
    </w:p>
    <w:p w14:paraId="08979D67" w14:textId="77777777" w:rsidR="00DC2F44" w:rsidRDefault="00E70C98">
      <w:pPr>
        <w:pStyle w:val="BodyA"/>
        <w:rPr>
          <w:rFonts w:ascii="Times New Roman" w:eastAsia="Times New Roman" w:hAnsi="Times New Roman" w:cs="Times New Roman"/>
        </w:rPr>
      </w:pPr>
      <w:r>
        <w:rPr>
          <w:rFonts w:ascii="Times New Roman"/>
        </w:rPr>
        <w:t>N195 M99</w:t>
      </w:r>
    </w:p>
    <w:p w14:paraId="3B7E1E7B" w14:textId="77777777" w:rsidR="00DC2F44" w:rsidRDefault="00E70C98">
      <w:pPr>
        <w:pStyle w:val="BodyA"/>
        <w:rPr>
          <w:rFonts w:ascii="Times New Roman" w:eastAsia="Times New Roman" w:hAnsi="Times New Roman" w:cs="Times New Roman"/>
        </w:rPr>
      </w:pPr>
      <w:r>
        <w:rPr>
          <w:rFonts w:ascii="Times New Roman"/>
        </w:rPr>
        <w:t>%</w:t>
      </w:r>
    </w:p>
    <w:p w14:paraId="70643903" w14:textId="77777777" w:rsidR="00DC2F44" w:rsidRDefault="00DC2F44">
      <w:pPr>
        <w:pStyle w:val="BodyA"/>
        <w:rPr>
          <w:rFonts w:ascii="Trebuchet MS Bold" w:eastAsia="Trebuchet MS Bold" w:hAnsi="Trebuchet MS Bold" w:cs="Trebuchet MS Bold"/>
        </w:rPr>
      </w:pPr>
    </w:p>
    <w:p w14:paraId="4FEC0A3F" w14:textId="77777777" w:rsidR="00DC2F44" w:rsidRDefault="00DC2F44">
      <w:pPr>
        <w:pStyle w:val="BodyA"/>
        <w:rPr>
          <w:rFonts w:ascii="Trebuchet MS Bold" w:eastAsia="Trebuchet MS Bold" w:hAnsi="Trebuchet MS Bold" w:cs="Trebuchet MS Bold"/>
        </w:rPr>
      </w:pPr>
    </w:p>
    <w:p w14:paraId="2D51EAEE" w14:textId="77777777" w:rsidR="00DC2F44" w:rsidRDefault="00DC2F44">
      <w:pPr>
        <w:pStyle w:val="BodyA"/>
        <w:rPr>
          <w:rFonts w:ascii="Trebuchet MS Bold" w:eastAsia="Trebuchet MS Bold" w:hAnsi="Trebuchet MS Bold" w:cs="Trebuchet MS Bold"/>
        </w:rPr>
      </w:pPr>
    </w:p>
    <w:p w14:paraId="3AAE7059" w14:textId="77777777" w:rsidR="00DC2F44" w:rsidRDefault="00DC2F44">
      <w:pPr>
        <w:pStyle w:val="BodyA"/>
        <w:rPr>
          <w:rFonts w:ascii="Trebuchet MS Bold" w:eastAsia="Trebuchet MS Bold" w:hAnsi="Trebuchet MS Bold" w:cs="Trebuchet MS Bold"/>
        </w:rPr>
      </w:pPr>
    </w:p>
    <w:p w14:paraId="5118CF89" w14:textId="77777777" w:rsidR="00DC2F44" w:rsidRDefault="00DC2F44">
      <w:pPr>
        <w:pStyle w:val="BodyA"/>
        <w:rPr>
          <w:rFonts w:ascii="Trebuchet MS Bold" w:eastAsia="Trebuchet MS Bold" w:hAnsi="Trebuchet MS Bold" w:cs="Trebuchet MS Bold"/>
        </w:rPr>
      </w:pPr>
    </w:p>
    <w:p w14:paraId="3FDEA65E" w14:textId="77777777" w:rsidR="00DC2F44" w:rsidRDefault="00DC2F44">
      <w:pPr>
        <w:pStyle w:val="BodyA"/>
        <w:rPr>
          <w:rFonts w:ascii="Trebuchet MS Bold" w:eastAsia="Trebuchet MS Bold" w:hAnsi="Trebuchet MS Bold" w:cs="Trebuchet MS Bold"/>
        </w:rPr>
      </w:pPr>
    </w:p>
    <w:p w14:paraId="5BA137B1" w14:textId="77777777" w:rsidR="007236B7" w:rsidRDefault="007236B7">
      <w:pPr>
        <w:pStyle w:val="BodyA"/>
        <w:rPr>
          <w:rFonts w:ascii="Trebuchet MS Bold"/>
        </w:rPr>
      </w:pPr>
      <w:r>
        <w:rPr>
          <w:rFonts w:ascii="Trebuchet MS Bold" w:eastAsia="Trebuchet MS Bold" w:hAnsi="Trebuchet MS Bold" w:cs="Trebuchet MS Bold"/>
          <w:noProof/>
        </w:rPr>
        <mc:AlternateContent>
          <mc:Choice Requires="wps">
            <w:drawing>
              <wp:anchor distT="0" distB="0" distL="0" distR="0" simplePos="0" relativeHeight="251670528" behindDoc="0" locked="0" layoutInCell="1" allowOverlap="1" wp14:anchorId="162D9B1C" wp14:editId="6EA4346C">
                <wp:simplePos x="0" y="0"/>
                <wp:positionH relativeFrom="column">
                  <wp:posOffset>-50800</wp:posOffset>
                </wp:positionH>
                <wp:positionV relativeFrom="line">
                  <wp:posOffset>0</wp:posOffset>
                </wp:positionV>
                <wp:extent cx="1993900" cy="349250"/>
                <wp:effectExtent l="0" t="0" r="88900" b="82550"/>
                <wp:wrapNone/>
                <wp:docPr id="2" name="officeArt object"/>
                <wp:cNvGraphicFramePr/>
                <a:graphic xmlns:a="http://schemas.openxmlformats.org/drawingml/2006/main">
                  <a:graphicData uri="http://schemas.microsoft.com/office/word/2010/wordprocessingShape">
                    <wps:wsp>
                      <wps:cNvSpPr/>
                      <wps:spPr>
                        <a:xfrm>
                          <a:off x="0" y="0"/>
                          <a:ext cx="1993900" cy="349250"/>
                        </a:xfrm>
                        <a:prstGeom prst="roundRect">
                          <a:avLst>
                            <a:gd name="adj" fmla="val 16667"/>
                          </a:avLst>
                        </a:prstGeom>
                        <a:solidFill>
                          <a:srgbClr val="C3D69B"/>
                        </a:solidFill>
                        <a:ln w="9525" cap="flat">
                          <a:solidFill>
                            <a:srgbClr val="000000"/>
                          </a:solidFill>
                          <a:prstDash val="solid"/>
                          <a:bevel/>
                        </a:ln>
                        <a:effectLst>
                          <a:outerShdw blurRad="12700" dist="35921" dir="2700000" rotWithShape="0">
                            <a:srgbClr val="808080"/>
                          </a:outerShdw>
                        </a:effectLst>
                      </wps:spPr>
                      <wps:txbx>
                        <w:txbxContent>
                          <w:p w14:paraId="40C84C82" w14:textId="77777777" w:rsidR="007236B7" w:rsidRPr="007236B7" w:rsidRDefault="007236B7" w:rsidP="007236B7">
                            <w:pPr>
                              <w:pStyle w:val="BodyA"/>
                              <w:rPr>
                                <w:rFonts w:ascii="Trebuchet MS Bold"/>
                                <w:b/>
                                <w:color w:val="1F4F69" w:themeColor="accent1" w:themeShade="80"/>
                              </w:rPr>
                            </w:pPr>
                            <w:r w:rsidRPr="007236B7">
                              <w:rPr>
                                <w:rFonts w:ascii="Trebuchet MS Bold"/>
                                <w:b/>
                                <w:color w:val="1F4F69" w:themeColor="accent1" w:themeShade="80"/>
                              </w:rPr>
                              <w:t>Materials Required</w:t>
                            </w:r>
                          </w:p>
                          <w:p w14:paraId="5F2BE4C7" w14:textId="77777777" w:rsidR="007236B7" w:rsidRPr="007236B7" w:rsidRDefault="007236B7" w:rsidP="007236B7">
                            <w:pPr>
                              <w:jc w:val="center"/>
                              <w:rPr>
                                <w:rFonts w:ascii="Trebuchet MS" w:hAnsi="Trebuchet MS"/>
                                <w:b/>
                                <w:color w:val="1F4F69" w:themeColor="accent1" w:themeShade="80"/>
                              </w:rPr>
                            </w:pPr>
                          </w:p>
                        </w:txbxContent>
                      </wps:txbx>
                      <wps:bodyPr wrap="square"/>
                    </wps:wsp>
                  </a:graphicData>
                </a:graphic>
                <wp14:sizeRelH relativeFrom="margin">
                  <wp14:pctWidth>0</wp14:pctWidth>
                </wp14:sizeRelH>
              </wp:anchor>
            </w:drawing>
          </mc:Choice>
          <mc:Fallback>
            <w:pict>
              <v:roundrect id="_x0000_s1035" style="position:absolute;margin-left:-3.95pt;margin-top:0;width:157pt;height:27.5pt;z-index:251670528;visibility:visible;mso-wrap-style:square;mso-width-percent:0;mso-wrap-distance-left:0;mso-wrap-distance-top:0;mso-wrap-distance-right:0;mso-wrap-distance-bottom:0;mso-position-horizontal:absolute;mso-position-horizontal-relative:text;mso-position-vertical:absolute;mso-position-vertical-relative:line;mso-width-percent:0;mso-width-relative:margin;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" fillcolor="#c3d69b">
                <v:stroke joinstyle="bevel"/>
                <v:shadow on="t" color="gray" opacity="1" mv:blur="12700f" origin=",.5" offset="2pt,2pt"/>
                <v:textbox>
                  <w:txbxContent>
                    <w:p w14:paraId="40C84C82" w14:textId="77777777" w:rsidR="007236B7" w:rsidRPr="007236B7" w:rsidRDefault="007236B7" w:rsidP="007236B7">
                      <w:pPr>
                        <w:pStyle w:val="BodyA"/>
                        <w:rPr>
                          <w:rFonts w:ascii="Trebuchet MS Bold"/>
                          <w:b/>
                          <w:color w:val="1F4F69" w:themeColor="accent1" w:themeShade="80"/>
                        </w:rPr>
                      </w:pPr>
                      <w:r w:rsidRPr="007236B7">
                        <w:rPr>
                          <w:rFonts w:ascii="Trebuchet MS Bold"/>
                          <w:b/>
                          <w:color w:val="1F4F69" w:themeColor="accent1" w:themeShade="80"/>
                        </w:rPr>
                        <w:t>Materials Required</w:t>
                      </w:r>
                    </w:p>
                    <w:p w14:paraId="5F2BE4C7" w14:textId="77777777" w:rsidR="007236B7" w:rsidRPr="007236B7" w:rsidRDefault="007236B7" w:rsidP="007236B7">
                      <w:pPr>
                        <w:jc w:val="center"/>
                        <w:rPr>
                          <w:rFonts w:ascii="Trebuchet MS" w:hAnsi="Trebuchet MS"/>
                          <w:b/>
                          <w:color w:val="1F4F69" w:themeColor="accent1" w:themeShade="80"/>
                        </w:rPr>
                      </w:pPr>
                    </w:p>
                  </w:txbxContent>
                </v:textbox>
                <w10:wrap anchory="line"/>
              </v:roundrect>
            </w:pict>
          </mc:Fallback>
        </mc:AlternateContent>
      </w:r>
    </w:p>
    <w:p w14:paraId="52E26F72" w14:textId="77777777" w:rsidR="007236B7" w:rsidRDefault="007236B7">
      <w:pPr>
        <w:pStyle w:val="BodyA"/>
        <w:rPr>
          <w:rFonts w:ascii="Trebuchet MS Bold" w:eastAsia="Trebuchet MS Bold" w:hAnsi="Trebuchet MS Bold" w:cs="Trebuchet MS Bold"/>
        </w:rPr>
      </w:pPr>
    </w:p>
    <w:p w14:paraId="53DA42B4" w14:textId="77777777" w:rsidR="007236B7" w:rsidRDefault="007236B7">
      <w:pPr>
        <w:pStyle w:val="BodyA"/>
        <w:rPr>
          <w:rFonts w:ascii="Trebuchet MS Bold" w:eastAsia="Trebuchet MS Bold" w:hAnsi="Trebuchet MS Bold" w:cs="Trebuchet MS Bold"/>
        </w:rPr>
      </w:pPr>
    </w:p>
    <w:p w14:paraId="773DC882" w14:textId="77777777" w:rsidR="00DC2F44" w:rsidRDefault="00E70C98">
      <w:pPr>
        <w:pStyle w:val="BodyA"/>
        <w:rPr>
          <w:rFonts w:ascii="Trebuchet MS Bold" w:eastAsia="Trebuchet MS Bold" w:hAnsi="Trebuchet MS Bold" w:cs="Trebuchet MS Bold"/>
          <w:sz w:val="22"/>
          <w:szCs w:val="22"/>
        </w:rPr>
      </w:pPr>
      <w:r>
        <w:rPr>
          <w:rFonts w:ascii="Trebuchet MS Bold"/>
          <w:sz w:val="22"/>
          <w:szCs w:val="22"/>
        </w:rPr>
        <w:t>1. Safety instruction of machine tool operation and setup.</w:t>
      </w:r>
    </w:p>
    <w:p w14:paraId="18420A41" w14:textId="77777777" w:rsidR="00DC2F44" w:rsidRDefault="00E70C98">
      <w:pPr>
        <w:pStyle w:val="BodyA"/>
        <w:rPr>
          <w:rFonts w:ascii="Trebuchet MS Bold" w:eastAsia="Trebuchet MS Bold" w:hAnsi="Trebuchet MS Bold" w:cs="Trebuchet MS Bold"/>
          <w:sz w:val="22"/>
          <w:szCs w:val="22"/>
        </w:rPr>
      </w:pPr>
      <w:r>
        <w:rPr>
          <w:rFonts w:ascii="Trebuchet MS Bold"/>
          <w:sz w:val="22"/>
          <w:szCs w:val="22"/>
        </w:rPr>
        <w:t>2. CAD/CAM software (</w:t>
      </w:r>
      <w:proofErr w:type="spellStart"/>
      <w:r>
        <w:rPr>
          <w:rFonts w:ascii="Trebuchet MS Bold"/>
          <w:sz w:val="22"/>
          <w:szCs w:val="22"/>
        </w:rPr>
        <w:t>Autocad</w:t>
      </w:r>
      <w:proofErr w:type="spellEnd"/>
      <w:r>
        <w:rPr>
          <w:rFonts w:ascii="Trebuchet MS Bold"/>
          <w:sz w:val="22"/>
          <w:szCs w:val="22"/>
        </w:rPr>
        <w:t xml:space="preserve">, Inventor, </w:t>
      </w:r>
      <w:proofErr w:type="spellStart"/>
      <w:r>
        <w:rPr>
          <w:rFonts w:ascii="Trebuchet MS Bold"/>
          <w:sz w:val="22"/>
          <w:szCs w:val="22"/>
        </w:rPr>
        <w:t>Solidworks</w:t>
      </w:r>
      <w:proofErr w:type="spellEnd"/>
      <w:r>
        <w:rPr>
          <w:rFonts w:ascii="Trebuchet MS Bold"/>
          <w:sz w:val="22"/>
          <w:szCs w:val="22"/>
        </w:rPr>
        <w:t xml:space="preserve">, </w:t>
      </w:r>
      <w:proofErr w:type="spellStart"/>
      <w:r>
        <w:rPr>
          <w:rFonts w:ascii="Trebuchet MS Bold"/>
          <w:sz w:val="22"/>
          <w:szCs w:val="22"/>
        </w:rPr>
        <w:t>Mastercam</w:t>
      </w:r>
      <w:proofErr w:type="spellEnd"/>
      <w:r>
        <w:rPr>
          <w:rFonts w:ascii="Trebuchet MS Bold"/>
          <w:sz w:val="22"/>
          <w:szCs w:val="22"/>
        </w:rPr>
        <w:t xml:space="preserve">, </w:t>
      </w:r>
      <w:proofErr w:type="spellStart"/>
      <w:r>
        <w:rPr>
          <w:rFonts w:ascii="Trebuchet MS Bold"/>
          <w:sz w:val="22"/>
          <w:szCs w:val="22"/>
        </w:rPr>
        <w:t>Featurecam</w:t>
      </w:r>
      <w:proofErr w:type="spellEnd"/>
      <w:proofErr w:type="gramStart"/>
      <w:r>
        <w:rPr>
          <w:rFonts w:ascii="Trebuchet MS Bold"/>
          <w:sz w:val="22"/>
          <w:szCs w:val="22"/>
        </w:rPr>
        <w:t>)  sketch</w:t>
      </w:r>
      <w:proofErr w:type="gramEnd"/>
      <w:r>
        <w:rPr>
          <w:rFonts w:ascii="Trebuchet MS Bold"/>
          <w:sz w:val="22"/>
          <w:szCs w:val="22"/>
        </w:rPr>
        <w:t xml:space="preserve"> pad and pencil.</w:t>
      </w:r>
    </w:p>
    <w:p w14:paraId="38903029" w14:textId="77777777" w:rsidR="00DC2F44" w:rsidRDefault="00E70C98">
      <w:pPr>
        <w:pStyle w:val="BodyA"/>
        <w:rPr>
          <w:rFonts w:ascii="Trebuchet MS Bold" w:eastAsia="Trebuchet MS Bold" w:hAnsi="Trebuchet MS Bold" w:cs="Trebuchet MS Bold"/>
          <w:sz w:val="22"/>
          <w:szCs w:val="22"/>
        </w:rPr>
      </w:pPr>
      <w:r>
        <w:rPr>
          <w:rFonts w:ascii="Trebuchet MS Bold"/>
          <w:sz w:val="22"/>
          <w:szCs w:val="22"/>
        </w:rPr>
        <w:t>3. Measuring tools, such as rulers, decimal equivalents charts, dial calipers, micrometers, calculators.</w:t>
      </w:r>
    </w:p>
    <w:p w14:paraId="0E9478DA" w14:textId="77777777" w:rsidR="00DC2F44" w:rsidRDefault="00E70C98">
      <w:pPr>
        <w:pStyle w:val="BodyA"/>
        <w:rPr>
          <w:rFonts w:ascii="Trebuchet MS Bold" w:eastAsia="Trebuchet MS Bold" w:hAnsi="Trebuchet MS Bold" w:cs="Trebuchet MS Bold"/>
          <w:sz w:val="22"/>
          <w:szCs w:val="22"/>
        </w:rPr>
      </w:pPr>
      <w:r>
        <w:rPr>
          <w:rFonts w:ascii="Trebuchet MS Bold"/>
          <w:sz w:val="22"/>
          <w:szCs w:val="22"/>
        </w:rPr>
        <w:t>4. Electric guitar or parts for the data and design and application intent of neck plate.</w:t>
      </w:r>
    </w:p>
    <w:p w14:paraId="70ED0282" w14:textId="77777777" w:rsidR="00DC2F44" w:rsidRDefault="00DC2F44">
      <w:pPr>
        <w:pStyle w:val="BodyA"/>
        <w:rPr>
          <w:rFonts w:ascii="Trebuchet MS Bold" w:eastAsia="Trebuchet MS Bold" w:hAnsi="Trebuchet MS Bold" w:cs="Trebuchet MS Bold"/>
        </w:rPr>
      </w:pPr>
    </w:p>
    <w:p w14:paraId="4F8621B9" w14:textId="77777777" w:rsidR="00DC2F44" w:rsidRDefault="007236B7">
      <w:pPr>
        <w:pStyle w:val="BodyA"/>
        <w:rPr>
          <w:rFonts w:ascii="Trebuchet MS Bold" w:eastAsia="Trebuchet MS Bold" w:hAnsi="Trebuchet MS Bold" w:cs="Trebuchet MS Bold"/>
        </w:rPr>
      </w:pPr>
      <w:r>
        <w:rPr>
          <w:rFonts w:ascii="Trebuchet MS Bold" w:eastAsia="Trebuchet MS Bold" w:hAnsi="Trebuchet MS Bold" w:cs="Trebuchet MS Bold"/>
          <w:noProof/>
        </w:rPr>
        <mc:AlternateContent>
          <mc:Choice Requires="wps">
            <w:drawing>
              <wp:anchor distT="0" distB="0" distL="0" distR="0" simplePos="0" relativeHeight="251668480" behindDoc="0" locked="0" layoutInCell="1" allowOverlap="1" wp14:anchorId="2C7BF65E" wp14:editId="2AA7339D">
                <wp:simplePos x="0" y="0"/>
                <wp:positionH relativeFrom="column">
                  <wp:posOffset>-114300</wp:posOffset>
                </wp:positionH>
                <wp:positionV relativeFrom="line">
                  <wp:posOffset>36830</wp:posOffset>
                </wp:positionV>
                <wp:extent cx="1079500" cy="349250"/>
                <wp:effectExtent l="0" t="0" r="88900" b="82550"/>
                <wp:wrapNone/>
                <wp:docPr id="1" name="officeArt object"/>
                <wp:cNvGraphicFramePr/>
                <a:graphic xmlns:a="http://schemas.openxmlformats.org/drawingml/2006/main">
                  <a:graphicData uri="http://schemas.microsoft.com/office/word/2010/wordprocessingShape">
                    <wps:wsp>
                      <wps:cNvSpPr/>
                      <wps:spPr>
                        <a:xfrm>
                          <a:off x="0" y="0"/>
                          <a:ext cx="1079500" cy="349250"/>
                        </a:xfrm>
                        <a:prstGeom prst="roundRect">
                          <a:avLst>
                            <a:gd name="adj" fmla="val 16667"/>
                          </a:avLst>
                        </a:prstGeom>
                        <a:solidFill>
                          <a:srgbClr val="C3D69B"/>
                        </a:solidFill>
                        <a:ln w="9525" cap="flat">
                          <a:solidFill>
                            <a:srgbClr val="000000"/>
                          </a:solidFill>
                          <a:prstDash val="solid"/>
                          <a:bevel/>
                        </a:ln>
                        <a:effectLst>
                          <a:outerShdw blurRad="12700" dist="35921" dir="2700000" rotWithShape="0">
                            <a:srgbClr val="808080"/>
                          </a:outerShdw>
                        </a:effectLst>
                      </wps:spPr>
                      <wps:txbx>
                        <w:txbxContent>
                          <w:p w14:paraId="0028D9BD" w14:textId="77777777" w:rsidR="007236B7" w:rsidRPr="007236B7" w:rsidRDefault="007236B7" w:rsidP="007236B7">
                            <w:pPr>
                              <w:jc w:val="center"/>
                              <w:rPr>
                                <w:rFonts w:ascii="Trebuchet MS" w:hAnsi="Trebuchet MS"/>
                                <w:b/>
                                <w:color w:val="1F4F69" w:themeColor="accent1" w:themeShade="80"/>
                              </w:rPr>
                            </w:pPr>
                            <w:r>
                              <w:rPr>
                                <w:rFonts w:ascii="Trebuchet MS" w:hAnsi="Trebuchet MS"/>
                                <w:b/>
                                <w:color w:val="1F4F69" w:themeColor="accent1" w:themeShade="80"/>
                              </w:rPr>
                              <w:t>References</w:t>
                            </w:r>
                          </w:p>
                        </w:txbxContent>
                      </wps:txbx>
                      <wps:bodyPr wrap="square"/>
                    </wps:wsp>
                  </a:graphicData>
                </a:graphic>
                <wp14:sizeRelH relativeFrom="margin">
                  <wp14:pctWidth>0</wp14:pctWidth>
                </wp14:sizeRelH>
              </wp:anchor>
            </w:drawing>
          </mc:Choice>
          <mc:Fallback>
            <w:pict>
              <v:roundrect id="_x0000_s1036" style="position:absolute;margin-left:-8.95pt;margin-top:2.9pt;width:85pt;height:27.5pt;z-index:251668480;visibility:visible;mso-wrap-style:square;mso-width-percent:0;mso-wrap-distance-left:0;mso-wrap-distance-top:0;mso-wrap-distance-right:0;mso-wrap-distance-bottom:0;mso-position-horizontal:absolute;mso-position-horizontal-relative:text;mso-position-vertical:absolute;mso-position-vertical-relative:line;mso-width-percent:0;mso-width-relative:margin;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" fillcolor="#c3d69b">
                <v:stroke joinstyle="bevel"/>
                <v:shadow on="t" color="gray" opacity="1" mv:blur="12700f" origin=",.5" offset="2pt,2pt"/>
                <v:textbox>
                  <w:txbxContent>
                    <w:p w14:paraId="0028D9BD" w14:textId="77777777" w:rsidR="007236B7" w:rsidRPr="007236B7" w:rsidRDefault="007236B7" w:rsidP="007236B7">
                      <w:pPr>
                        <w:jc w:val="center"/>
                        <w:rPr>
                          <w:rFonts w:ascii="Trebuchet MS" w:hAnsi="Trebuchet MS"/>
                          <w:b/>
                          <w:color w:val="1F4F69" w:themeColor="accent1" w:themeShade="80"/>
                        </w:rPr>
                      </w:pPr>
                      <w:r>
                        <w:rPr>
                          <w:rFonts w:ascii="Trebuchet MS" w:hAnsi="Trebuchet MS"/>
                          <w:b/>
                          <w:color w:val="1F4F69" w:themeColor="accent1" w:themeShade="80"/>
                        </w:rPr>
                        <w:t>References</w:t>
                      </w:r>
                    </w:p>
                  </w:txbxContent>
                </v:textbox>
                <w10:wrap anchory="line"/>
              </v:roundrect>
            </w:pict>
          </mc:Fallback>
        </mc:AlternateContent>
      </w:r>
    </w:p>
    <w:p w14:paraId="67C890A5" w14:textId="77777777" w:rsidR="00DC2F44" w:rsidRDefault="00DC2F44">
      <w:pPr>
        <w:pStyle w:val="BodyA"/>
        <w:rPr>
          <w:rFonts w:ascii="Trebuchet MS Bold" w:eastAsia="Trebuchet MS Bold" w:hAnsi="Trebuchet MS Bold" w:cs="Trebuchet MS Bold"/>
        </w:rPr>
      </w:pPr>
    </w:p>
    <w:p w14:paraId="1461ED00" w14:textId="77777777" w:rsidR="00DC2F44" w:rsidRDefault="00DC2F44">
      <w:pPr>
        <w:pStyle w:val="BodyA"/>
        <w:rPr>
          <w:rFonts w:ascii="Trebuchet MS Bold" w:eastAsia="Trebuchet MS Bold" w:hAnsi="Trebuchet MS Bold" w:cs="Trebuchet MS Bold"/>
        </w:rPr>
      </w:pPr>
    </w:p>
    <w:p w14:paraId="0BCDD16D" w14:textId="77777777" w:rsidR="00DC2F44" w:rsidRDefault="00E70C98">
      <w:pPr>
        <w:pStyle w:val="BodyA"/>
        <w:numPr>
          <w:ilvl w:val="0"/>
          <w:numId w:val="11"/>
        </w:numPr>
        <w:tabs>
          <w:tab w:val="clear" w:pos="288"/>
          <w:tab w:val="num" w:pos="314"/>
        </w:tabs>
        <w:ind w:left="314" w:hanging="314"/>
      </w:pPr>
      <w:r>
        <w:rPr>
          <w:rFonts w:ascii="Trebuchet MS"/>
          <w:sz w:val="22"/>
          <w:szCs w:val="22"/>
        </w:rPr>
        <w:t>http://www.coolmath.com/decibels1.htm.  Accessed April 2010.</w:t>
      </w:r>
    </w:p>
    <w:p w14:paraId="71E7ED74" w14:textId="77777777" w:rsidR="00DC2F44" w:rsidRDefault="00E70C98">
      <w:pPr>
        <w:pStyle w:val="BodyA"/>
        <w:numPr>
          <w:ilvl w:val="0"/>
          <w:numId w:val="12"/>
        </w:numPr>
        <w:tabs>
          <w:tab w:val="num" w:pos="314"/>
        </w:tabs>
        <w:ind w:left="314" w:hanging="314"/>
      </w:pPr>
      <w:hyperlink r:id="rId35" w:history="1">
        <w:r>
          <w:rPr>
            <w:rStyle w:val="Hyperlink3"/>
          </w:rPr>
          <w:t>http://wwnew.industrialpress.com/products/category_feature/MH</w:t>
        </w:r>
      </w:hyperlink>
      <w:r>
        <w:rPr>
          <w:rFonts w:ascii="Trebuchet MS"/>
          <w:sz w:val="22"/>
          <w:szCs w:val="22"/>
        </w:rPr>
        <w:t xml:space="preserve"> - Machinery</w:t>
      </w:r>
      <w:r>
        <w:rPr>
          <w:rFonts w:hAnsi="Trebuchet MS"/>
          <w:sz w:val="22"/>
          <w:szCs w:val="22"/>
        </w:rPr>
        <w:t>’</w:t>
      </w:r>
      <w:r>
        <w:rPr>
          <w:rFonts w:ascii="Trebuchet MS"/>
          <w:sz w:val="22"/>
          <w:szCs w:val="22"/>
        </w:rPr>
        <w:t>s Handbook</w:t>
      </w:r>
    </w:p>
    <w:p w14:paraId="698D7772" w14:textId="77777777" w:rsidR="00DC2F44" w:rsidRDefault="00E70C98">
      <w:pPr>
        <w:pStyle w:val="BodyA"/>
        <w:numPr>
          <w:ilvl w:val="0"/>
          <w:numId w:val="13"/>
        </w:numPr>
        <w:tabs>
          <w:tab w:val="num" w:pos="314"/>
        </w:tabs>
        <w:ind w:left="314" w:hanging="314"/>
      </w:pPr>
      <w:hyperlink r:id="rId36" w:history="1">
        <w:r>
          <w:rPr>
            <w:rStyle w:val="Hyperlink3"/>
          </w:rPr>
          <w:t>http://www.engineeringtoolbox.com/machinability-metals-d_1450.html</w:t>
        </w:r>
      </w:hyperlink>
      <w:r>
        <w:rPr>
          <w:rFonts w:ascii="Trebuchet MS"/>
          <w:sz w:val="22"/>
          <w:szCs w:val="22"/>
        </w:rPr>
        <w:t xml:space="preserve"> - Machinability of metals</w:t>
      </w:r>
    </w:p>
    <w:p w14:paraId="732C3770" w14:textId="77777777" w:rsidR="00DC2F44" w:rsidRDefault="00E70C98">
      <w:pPr>
        <w:pStyle w:val="BodyA"/>
        <w:numPr>
          <w:ilvl w:val="0"/>
          <w:numId w:val="15"/>
        </w:numPr>
        <w:tabs>
          <w:tab w:val="num" w:pos="288"/>
        </w:tabs>
        <w:ind w:left="288" w:hanging="288"/>
      </w:pPr>
      <w:hyperlink r:id="rId37" w:history="1">
        <w:r>
          <w:rPr>
            <w:rStyle w:val="Hyperlink4"/>
          </w:rPr>
          <w:t>http://en.wikipedia.org/wiki/Computer-aided_manufacturing</w:t>
        </w:r>
      </w:hyperlink>
    </w:p>
    <w:p w14:paraId="0257BA87" w14:textId="77777777" w:rsidR="00DC2F44" w:rsidRDefault="00E70C98">
      <w:pPr>
        <w:pStyle w:val="BodyA"/>
        <w:numPr>
          <w:ilvl w:val="0"/>
          <w:numId w:val="16"/>
        </w:numPr>
        <w:tabs>
          <w:tab w:val="num" w:pos="288"/>
        </w:tabs>
        <w:ind w:left="288" w:hanging="288"/>
      </w:pPr>
      <w:hyperlink r:id="rId38" w:history="1">
        <w:r>
          <w:rPr>
            <w:rStyle w:val="Hyperlink4"/>
          </w:rPr>
          <w:t>http://en.wikipedia.org/wiki/Computer-aided_design</w:t>
        </w:r>
      </w:hyperlink>
    </w:p>
    <w:p w14:paraId="7A9B83D0" w14:textId="77777777" w:rsidR="00DC2F44" w:rsidRDefault="00E70C98">
      <w:pPr>
        <w:pStyle w:val="BodyA"/>
        <w:numPr>
          <w:ilvl w:val="0"/>
          <w:numId w:val="17"/>
        </w:numPr>
        <w:tabs>
          <w:tab w:val="num" w:pos="288"/>
        </w:tabs>
        <w:ind w:left="288" w:hanging="288"/>
      </w:pPr>
      <w:hyperlink r:id="rId39" w:history="1">
        <w:r>
          <w:rPr>
            <w:rStyle w:val="Hyperlink4"/>
          </w:rPr>
          <w:t>http://www.featurecam.com</w:t>
        </w:r>
      </w:hyperlink>
    </w:p>
    <w:p w14:paraId="3B1CBA4D" w14:textId="77777777" w:rsidR="00DC2F44" w:rsidRDefault="00E70C98">
      <w:pPr>
        <w:pStyle w:val="BodyA"/>
        <w:numPr>
          <w:ilvl w:val="0"/>
          <w:numId w:val="18"/>
        </w:numPr>
        <w:tabs>
          <w:tab w:val="num" w:pos="288"/>
        </w:tabs>
        <w:ind w:left="288" w:hanging="288"/>
      </w:pPr>
      <w:r>
        <w:rPr>
          <w:rFonts w:ascii="Trebuchet MS"/>
        </w:rPr>
        <w:t>http://www.mastercam.com</w:t>
      </w:r>
    </w:p>
    <w:p w14:paraId="5823F091" w14:textId="77777777" w:rsidR="00DC2F44" w:rsidRDefault="00DC2F44">
      <w:pPr>
        <w:pStyle w:val="BodyA"/>
        <w:rPr>
          <w:rFonts w:ascii="Trebuchet MS" w:eastAsia="Trebuchet MS" w:hAnsi="Trebuchet MS" w:cs="Trebuchet MS"/>
        </w:rPr>
      </w:pPr>
    </w:p>
    <w:p w14:paraId="75D0C749" w14:textId="77777777" w:rsidR="00DC2F44" w:rsidRDefault="00DC2F44">
      <w:pPr>
        <w:pStyle w:val="BodyA"/>
        <w:rPr>
          <w:rFonts w:ascii="Trebuchet MS" w:eastAsia="Trebuchet MS" w:hAnsi="Trebuchet MS" w:cs="Trebuchet MS"/>
          <w:sz w:val="22"/>
          <w:szCs w:val="22"/>
        </w:rPr>
      </w:pPr>
    </w:p>
    <w:p w14:paraId="657A28D7" w14:textId="77777777" w:rsidR="00DC2F44" w:rsidRDefault="00E70C98">
      <w:pPr>
        <w:pStyle w:val="BodyA"/>
        <w:rPr>
          <w:sz w:val="22"/>
          <w:szCs w:val="22"/>
        </w:rPr>
      </w:pPr>
      <w:r>
        <w:rPr>
          <w:rFonts w:ascii="Trebuchet MS Bold" w:eastAsia="Trebuchet MS Bold" w:hAnsi="Trebuchet MS Bold" w:cs="Trebuchet MS Bold"/>
          <w:noProof/>
        </w:rPr>
        <mc:AlternateContent>
          <mc:Choice Requires="wps">
            <w:drawing>
              <wp:anchor distT="0" distB="0" distL="0" distR="0" simplePos="0" relativeHeight="251663360" behindDoc="0" locked="0" layoutInCell="1" allowOverlap="1" wp14:anchorId="6B73E21A" wp14:editId="57B5F801">
                <wp:simplePos x="0" y="0"/>
                <wp:positionH relativeFrom="column">
                  <wp:posOffset>-50800</wp:posOffset>
                </wp:positionH>
                <wp:positionV relativeFrom="line">
                  <wp:posOffset>98425</wp:posOffset>
                </wp:positionV>
                <wp:extent cx="1079500" cy="349250"/>
                <wp:effectExtent l="0" t="0" r="88900" b="82550"/>
                <wp:wrapNone/>
                <wp:docPr id="1073741846" name="officeArt object"/>
                <wp:cNvGraphicFramePr/>
                <a:graphic xmlns:a="http://schemas.openxmlformats.org/drawingml/2006/main">
                  <a:graphicData uri="http://schemas.microsoft.com/office/word/2010/wordprocessingShape">
                    <wps:wsp>
                      <wps:cNvSpPr/>
                      <wps:spPr>
                        <a:xfrm>
                          <a:off x="0" y="0"/>
                          <a:ext cx="1079500" cy="349250"/>
                        </a:xfrm>
                        <a:prstGeom prst="roundRect">
                          <a:avLst>
                            <a:gd name="adj" fmla="val 16667"/>
                          </a:avLst>
                        </a:prstGeom>
                        <a:solidFill>
                          <a:srgbClr val="C3D69B"/>
                        </a:solidFill>
                        <a:ln w="9525" cap="flat">
                          <a:solidFill>
                            <a:srgbClr val="000000"/>
                          </a:solidFill>
                          <a:prstDash val="solid"/>
                          <a:bevel/>
                        </a:ln>
                        <a:effectLst>
                          <a:outerShdw blurRad="12700" dist="35921" dir="2700000" rotWithShape="0">
                            <a:srgbClr val="808080"/>
                          </a:outerShdw>
                        </a:effectLst>
                      </wps:spPr>
                      <wps:txbx>
                        <w:txbxContent>
                          <w:p w14:paraId="38187801" w14:textId="77777777" w:rsidR="007236B7" w:rsidRPr="007236B7" w:rsidRDefault="007236B7" w:rsidP="007236B7">
                            <w:pPr>
                              <w:jc w:val="center"/>
                              <w:rPr>
                                <w:rFonts w:ascii="Trebuchet MS" w:hAnsi="Trebuchet MS"/>
                                <w:b/>
                                <w:color w:val="1F4F69" w:themeColor="accent1" w:themeShade="80"/>
                              </w:rPr>
                            </w:pPr>
                            <w:r w:rsidRPr="007236B7">
                              <w:rPr>
                                <w:rFonts w:ascii="Trebuchet MS" w:hAnsi="Trebuchet MS"/>
                                <w:b/>
                                <w:color w:val="1F4F69" w:themeColor="accent1" w:themeShade="80"/>
                              </w:rPr>
                              <w:t>S</w:t>
                            </w:r>
                            <w:r>
                              <w:rPr>
                                <w:rFonts w:ascii="Trebuchet MS" w:hAnsi="Trebuchet MS"/>
                                <w:b/>
                                <w:color w:val="1F4F69" w:themeColor="accent1" w:themeShade="80"/>
                              </w:rPr>
                              <w:t>tandards</w:t>
                            </w:r>
                          </w:p>
                        </w:txbxContent>
                      </wps:txbx>
                      <wps:bodyPr wrap="square"/>
                    </wps:wsp>
                  </a:graphicData>
                </a:graphic>
                <wp14:sizeRelH relativeFrom="margin">
                  <wp14:pctWidth>0</wp14:pctWidth>
                </wp14:sizeRelH>
              </wp:anchor>
            </w:drawing>
          </mc:Choice>
          <mc:Fallback>
            <w:pict>
              <v:roundrect id="_x0000_s1037" style="position:absolute;margin-left:-3.95pt;margin-top:7.75pt;width:85pt;height:27.5pt;z-index:251663360;visibility:visible;mso-wrap-style:square;mso-width-percent:0;mso-wrap-distance-left:0;mso-wrap-distance-top:0;mso-wrap-distance-right:0;mso-wrap-distance-bottom:0;mso-position-horizontal:absolute;mso-position-horizontal-relative:text;mso-position-vertical:absolute;mso-position-vertical-relative:line;mso-width-percent:0;mso-width-relative:margin;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" fillcolor="#c3d69b">
                <v:stroke joinstyle="bevel"/>
                <v:shadow on="t" color="gray" opacity="1" mv:blur="12700f" origin=",.5" offset="2pt,2pt"/>
                <v:textbox>
                  <w:txbxContent>
                    <w:p w14:paraId="38187801" w14:textId="77777777" w:rsidR="007236B7" w:rsidRPr="007236B7" w:rsidRDefault="007236B7" w:rsidP="007236B7">
                      <w:pPr>
                        <w:jc w:val="center"/>
                        <w:rPr>
                          <w:rFonts w:ascii="Trebuchet MS" w:hAnsi="Trebuchet MS"/>
                          <w:b/>
                          <w:color w:val="1F4F69" w:themeColor="accent1" w:themeShade="80"/>
                        </w:rPr>
                      </w:pPr>
                      <w:r w:rsidRPr="007236B7">
                        <w:rPr>
                          <w:rFonts w:ascii="Trebuchet MS" w:hAnsi="Trebuchet MS"/>
                          <w:b/>
                          <w:color w:val="1F4F69" w:themeColor="accent1" w:themeShade="80"/>
                        </w:rPr>
                        <w:t>S</w:t>
                      </w:r>
                      <w:r>
                        <w:rPr>
                          <w:rFonts w:ascii="Trebuchet MS" w:hAnsi="Trebuchet MS"/>
                          <w:b/>
                          <w:color w:val="1F4F69" w:themeColor="accent1" w:themeShade="80"/>
                        </w:rPr>
                        <w:t>tandards</w:t>
                      </w:r>
                    </w:p>
                  </w:txbxContent>
                </v:textbox>
                <w10:wrap anchory="line"/>
              </v:roundrect>
            </w:pict>
          </mc:Fallback>
        </mc:AlternateContent>
      </w:r>
    </w:p>
    <w:p w14:paraId="1A7D9A8C" w14:textId="77777777" w:rsidR="00DC2F44" w:rsidRDefault="00E70C98">
      <w:pPr>
        <w:pStyle w:val="BodyA"/>
        <w:rPr>
          <w:rFonts w:ascii="Trebuchet MS Bold" w:eastAsia="Trebuchet MS Bold" w:hAnsi="Trebuchet MS Bold" w:cs="Trebuchet MS Bold"/>
        </w:rPr>
      </w:pPr>
      <w:r>
        <w:rPr>
          <w:rFonts w:ascii="Trebuchet MS Bold"/>
          <w:lang w:val="de-DE"/>
        </w:rPr>
        <w:t>Standards:</w:t>
      </w:r>
    </w:p>
    <w:p w14:paraId="5F9EA98D" w14:textId="77777777" w:rsidR="00DC2F44" w:rsidRDefault="00DC2F44">
      <w:pPr>
        <w:pStyle w:val="AikensPageTitle"/>
        <w:jc w:val="left"/>
        <w:rPr>
          <w:rFonts w:ascii="Trebuchet MS Bold" w:eastAsia="Trebuchet MS Bold" w:hAnsi="Trebuchet MS Bold" w:cs="Trebuchet MS Bold"/>
        </w:rPr>
      </w:pPr>
    </w:p>
    <w:p w14:paraId="64DB6501" w14:textId="77777777" w:rsidR="00DC2F44" w:rsidRDefault="00E70C98">
      <w:pPr>
        <w:pStyle w:val="BodyA"/>
        <w:shd w:val="clear" w:color="auto" w:fill="FFFFFF"/>
        <w:spacing w:before="100" w:after="150" w:line="240" w:lineRule="atLeast"/>
        <w:ind w:left="360"/>
        <w:rPr>
          <w:rFonts w:ascii="Helvetica" w:eastAsia="Helvetica" w:hAnsi="Helvetica" w:cs="Helvetica"/>
          <w:color w:val="3B3B3A"/>
          <w:sz w:val="20"/>
          <w:szCs w:val="20"/>
          <w:u w:color="3B3B3A"/>
        </w:rPr>
      </w:pPr>
      <w:hyperlink r:id="rId40" w:history="1">
        <w:r>
          <w:rPr>
            <w:rStyle w:val="Hyperlink5"/>
          </w:rPr>
          <w:t>CCSS.Math.Content.HSF-IF.C.7e</w:t>
        </w:r>
      </w:hyperlink>
      <w:r>
        <w:rPr>
          <w:rFonts w:hAnsi="Times New Roman"/>
          <w:color w:val="3B3B3A"/>
          <w:sz w:val="20"/>
          <w:szCs w:val="20"/>
          <w:u w:color="3B3B3A"/>
        </w:rPr>
        <w:t> </w:t>
      </w:r>
      <w:r>
        <w:rPr>
          <w:rFonts w:ascii="Helvetica"/>
          <w:color w:val="3B3B3A"/>
          <w:sz w:val="20"/>
          <w:szCs w:val="20"/>
          <w:u w:color="3B3B3A"/>
        </w:rPr>
        <w:t>Graph exponential and logarithmic functions, showing intercepts and end behavior, and trigonometric functions, showing period, midline, and amplitude.</w:t>
      </w:r>
    </w:p>
    <w:p w14:paraId="4FBECEF3" w14:textId="77777777" w:rsidR="00DC2F44" w:rsidRDefault="00E70C98">
      <w:pPr>
        <w:pStyle w:val="BodyA"/>
        <w:shd w:val="clear" w:color="auto" w:fill="FFFFFF"/>
        <w:spacing w:before="100" w:after="150" w:line="240" w:lineRule="atLeast"/>
        <w:ind w:left="360"/>
      </w:pPr>
      <w:hyperlink r:id="rId41" w:history="1">
        <w:proofErr w:type="gramStart"/>
        <w:r>
          <w:rPr>
            <w:rStyle w:val="Hyperlink6"/>
          </w:rPr>
          <w:t>CCSS.Math.Content.HSF-LE.A.2</w:t>
        </w:r>
      </w:hyperlink>
      <w:r>
        <w:rPr>
          <w:rFonts w:hAnsi="Times New Roman"/>
          <w:color w:val="3B3B3A"/>
          <w:sz w:val="20"/>
          <w:szCs w:val="20"/>
          <w:u w:color="3B3B3A"/>
        </w:rPr>
        <w:t> </w:t>
      </w:r>
      <w:r>
        <w:rPr>
          <w:rFonts w:ascii="Helvetica"/>
          <w:color w:val="3B3B3A"/>
          <w:sz w:val="20"/>
          <w:szCs w:val="20"/>
          <w:u w:color="3B3B3A"/>
        </w:rPr>
        <w:t>Construct linear and exponential functions, including arithmetic and geometric sequences, given a graph, a description of a relationship, or two input-output pairs (include reading these from a table).</w:t>
      </w:r>
      <w:proofErr w:type="gramEnd"/>
    </w:p>
    <w:sectPr w:rsidR="00DC2F44">
      <w:headerReference w:type="default" r:id="rId42"/>
      <w:footerReference w:type="default" r:id="rId43"/>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4DB899" w14:textId="77777777" w:rsidR="00E70C98" w:rsidRDefault="00E70C98">
      <w:r>
        <w:separator/>
      </w:r>
    </w:p>
  </w:endnote>
  <w:endnote w:type="continuationSeparator" w:id="0">
    <w:p w14:paraId="31983A06" w14:textId="77777777" w:rsidR="00E70C98" w:rsidRDefault="00E70C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Trebuchet MS">
    <w:panose1 w:val="020B0603020202020204"/>
    <w:charset w:val="00"/>
    <w:family w:val="auto"/>
    <w:pitch w:val="variable"/>
    <w:sig w:usb0="00000287" w:usb1="00000000" w:usb2="00000000" w:usb3="00000000" w:csb0="0000009F" w:csb1="00000000"/>
  </w:font>
  <w:font w:name="Arial Unicode MS">
    <w:panose1 w:val="020B0604020202020204"/>
    <w:charset w:val="00"/>
    <w:family w:val="auto"/>
    <w:pitch w:val="variable"/>
    <w:sig w:usb0="F7FFAFFF" w:usb1="E9DFFFFF" w:usb2="0000003F" w:usb3="00000000" w:csb0="003F01FF"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Times New Roman Bold">
    <w:panose1 w:val="020208030705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rebuchet MS Bold">
    <w:panose1 w:val="020B0703020202020204"/>
    <w:charset w:val="00"/>
    <w:family w:val="auto"/>
    <w:pitch w:val="variable"/>
    <w:sig w:usb0="00000287" w:usb1="00000000" w:usb2="00000000" w:usb3="00000000" w:csb0="0000009F" w:csb1="00000000"/>
  </w:font>
  <w:font w:name="Arial">
    <w:panose1 w:val="020B0604020202020204"/>
    <w:charset w:val="00"/>
    <w:family w:val="auto"/>
    <w:pitch w:val="variable"/>
    <w:sig w:usb0="00002A87" w:usb1="80000000" w:usb2="00000008"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6B7B30" w14:textId="77777777" w:rsidR="00E70C98" w:rsidRDefault="00E70C98">
    <w:pPr>
      <w:pStyle w:val="Footer"/>
      <w:tabs>
        <w:tab w:val="clear" w:pos="9360"/>
        <w:tab w:val="right" w:pos="9340"/>
      </w:tabs>
      <w:jc w:val="right"/>
    </w:pPr>
    <w:r>
      <w:fldChar w:fldCharType="begin"/>
    </w:r>
    <w:r>
      <w:instrText xml:space="preserve"> PAGE </w:instrText>
    </w:r>
    <w:r>
      <w:fldChar w:fldCharType="separate"/>
    </w:r>
    <w:r w:rsidR="001D084E">
      <w:rPr>
        <w:noProof/>
      </w:rPr>
      <w:t>3</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F8223D" w14:textId="77777777" w:rsidR="00E70C98" w:rsidRDefault="00E70C98">
      <w:r>
        <w:separator/>
      </w:r>
    </w:p>
  </w:footnote>
  <w:footnote w:type="continuationSeparator" w:id="0">
    <w:p w14:paraId="58255F0D" w14:textId="77777777" w:rsidR="00E70C98" w:rsidRDefault="00E70C9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3505E9" w14:textId="77777777" w:rsidR="00E70C98" w:rsidRDefault="00E70C98">
    <w:pPr>
      <w:pStyle w:val="Header"/>
      <w:tabs>
        <w:tab w:val="clear" w:pos="9360"/>
        <w:tab w:val="right" w:pos="9340"/>
      </w:tabs>
    </w:pPr>
    <w:r>
      <w:rPr>
        <w:noProof/>
      </w:rPr>
      <mc:AlternateContent>
        <mc:Choice Requires="wpg">
          <w:drawing>
            <wp:anchor distT="152400" distB="152400" distL="152400" distR="152400" simplePos="0" relativeHeight="251658240" behindDoc="1" locked="0" layoutInCell="1" allowOverlap="1" wp14:anchorId="15BC4F3F" wp14:editId="7438CF0B">
              <wp:simplePos x="0" y="0"/>
              <wp:positionH relativeFrom="page">
                <wp:posOffset>1730375</wp:posOffset>
              </wp:positionH>
              <wp:positionV relativeFrom="page">
                <wp:posOffset>137159</wp:posOffset>
              </wp:positionV>
              <wp:extent cx="4114800" cy="655321"/>
              <wp:effectExtent l="0" t="0" r="0" b="0"/>
              <wp:wrapNone/>
              <wp:docPr id="1073741827" name="officeArt object"/>
              <wp:cNvGraphicFramePr/>
              <a:graphic xmlns:a="http://schemas.openxmlformats.org/drawingml/2006/main">
                <a:graphicData uri="http://schemas.microsoft.com/office/word/2010/wordprocessingGroup">
                  <wpg:wgp>
                    <wpg:cNvGrpSpPr/>
                    <wpg:grpSpPr>
                      <a:xfrm>
                        <a:off x="0" y="0"/>
                        <a:ext cx="4114800" cy="655321"/>
                        <a:chOff x="0" y="0"/>
                        <a:chExt cx="4114800" cy="655320"/>
                      </a:xfrm>
                    </wpg:grpSpPr>
                    <pic:pic xmlns:pic="http://schemas.openxmlformats.org/drawingml/2006/picture">
                      <pic:nvPicPr>
                        <pic:cNvPr id="1073741825" name="image4.png"/>
                        <pic:cNvPicPr/>
                      </pic:nvPicPr>
                      <pic:blipFill>
                        <a:blip r:embed="rId1">
                          <a:extLst/>
                        </a:blip>
                        <a:stretch>
                          <a:fillRect/>
                        </a:stretch>
                      </pic:blipFill>
                      <pic:spPr>
                        <a:xfrm>
                          <a:off x="95878" y="95721"/>
                          <a:ext cx="3962994" cy="559600"/>
                        </a:xfrm>
                        <a:prstGeom prst="rect">
                          <a:avLst/>
                        </a:prstGeom>
                        <a:ln w="12700" cap="flat">
                          <a:noFill/>
                          <a:miter lim="400000"/>
                        </a:ln>
                        <a:effectLst/>
                      </pic:spPr>
                    </pic:pic>
                    <pic:pic xmlns:pic="http://schemas.openxmlformats.org/drawingml/2006/picture">
                      <pic:nvPicPr>
                        <pic:cNvPr id="1073741826" name="image5.png"/>
                        <pic:cNvPicPr/>
                      </pic:nvPicPr>
                      <pic:blipFill>
                        <a:blip r:embed="rId2">
                          <a:extLst/>
                        </a:blip>
                        <a:stretch>
                          <a:fillRect/>
                        </a:stretch>
                      </pic:blipFill>
                      <pic:spPr>
                        <a:xfrm>
                          <a:off x="0" y="-1"/>
                          <a:ext cx="4114800" cy="574328"/>
                        </a:xfrm>
                        <a:prstGeom prst="rect">
                          <a:avLst/>
                        </a:prstGeom>
                        <a:ln w="12700" cap="flat">
                          <a:noFill/>
                          <a:miter lim="400000"/>
                        </a:ln>
                        <a:effectLst/>
                      </pic:spPr>
                    </pic:pic>
                  </wpg:wgp>
                </a:graphicData>
              </a:graphic>
            </wp:anchor>
          </w:drawing>
        </mc:Choice>
        <mc:Fallback>
          <w:pict>
            <v:group id="_x0000_s1040" style="visibility:visible;position:absolute;margin-left:136.2pt;margin-top:10.8pt;width:324.0pt;height:51.6pt;z-index:-251658240;mso-position-horizontal:absolute;mso-position-horizontal-relative:page;mso-position-vertical:absolute;mso-position-vertical-relative:page;mso-wrap-distance-left:12.0pt;mso-wrap-distance-top:12.0pt;mso-wrap-distance-right:12.0pt;mso-wrap-distance-bottom:12.0pt;" coordorigin="0,0" coordsize="4114800,655321">
              <w10:wrap type="none" side="bothSides" anchorx="page" anchory="page"/>
              <v:shape id="_x0000_s1041" type="#_x0000_t75" style="position:absolute;left:95879;top:95721;width:3962992;height:559600;">
                <v:imagedata r:id="rId3" o:title="image4.png"/>
              </v:shape>
              <v:shape id="_x0000_s1042" type="#_x0000_t75" style="position:absolute;left:0;top:0;width:4114800;height:574327;">
                <v:imagedata r:id="rId4" o:title="image5.png"/>
              </v:shape>
            </v:group>
          </w:pict>
        </mc:Fallback>
      </mc:AlternateContent>
    </w:r>
    <w:r>
      <w:rPr>
        <w:noProof/>
      </w:rPr>
      <w:drawing>
        <wp:anchor distT="152400" distB="152400" distL="152400" distR="152400" simplePos="0" relativeHeight="251659264" behindDoc="1" locked="0" layoutInCell="1" allowOverlap="1" wp14:anchorId="426BCAD0" wp14:editId="3C50641B">
          <wp:simplePos x="0" y="0"/>
          <wp:positionH relativeFrom="page">
            <wp:posOffset>3117850</wp:posOffset>
          </wp:positionH>
          <wp:positionV relativeFrom="page">
            <wp:posOffset>9179560</wp:posOffset>
          </wp:positionV>
          <wp:extent cx="1177925" cy="914400"/>
          <wp:effectExtent l="0" t="0" r="0" b="0"/>
          <wp:wrapNone/>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6.png"/>
                  <pic:cNvPicPr/>
                </pic:nvPicPr>
                <pic:blipFill>
                  <a:blip r:embed="rId5">
                    <a:extLst/>
                  </a:blip>
                  <a:stretch>
                    <a:fillRect/>
                  </a:stretch>
                </pic:blipFill>
                <pic:spPr>
                  <a:xfrm>
                    <a:off x="0" y="0"/>
                    <a:ext cx="1177925" cy="914400"/>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54187"/>
    <w:multiLevelType w:val="multilevel"/>
    <w:tmpl w:val="4DCE6B72"/>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1">
    <w:nsid w:val="07434C46"/>
    <w:multiLevelType w:val="multilevel"/>
    <w:tmpl w:val="CA0A8CAE"/>
    <w:styleLink w:val="List0"/>
    <w:lvl w:ilvl="0">
      <w:start w:val="1"/>
      <w:numFmt w:val="decimal"/>
      <w:lvlText w:val="%1."/>
      <w:lvlJc w:val="left"/>
      <w:pPr>
        <w:tabs>
          <w:tab w:val="num" w:pos="314"/>
        </w:tabs>
        <w:ind w:left="314" w:hanging="314"/>
      </w:pPr>
      <w:rPr>
        <w:rFonts w:ascii="Trebuchet MS" w:eastAsia="Trebuchet MS" w:hAnsi="Trebuchet MS" w:cs="Trebuchet MS"/>
        <w:position w:val="0"/>
        <w:sz w:val="22"/>
        <w:szCs w:val="22"/>
        <w:rtl w:val="0"/>
      </w:rPr>
    </w:lvl>
    <w:lvl w:ilvl="1">
      <w:start w:val="1"/>
      <w:numFmt w:val="bullet"/>
      <w:lvlText w:val="o"/>
      <w:lvlJc w:val="left"/>
      <w:pPr>
        <w:tabs>
          <w:tab w:val="num" w:pos="1383"/>
        </w:tabs>
        <w:ind w:left="1383" w:hanging="303"/>
      </w:pPr>
      <w:rPr>
        <w:rFonts w:ascii="Trebuchet MS" w:eastAsia="Trebuchet MS" w:hAnsi="Trebuchet MS" w:cs="Trebuchet MS"/>
        <w:position w:val="0"/>
        <w:sz w:val="22"/>
        <w:szCs w:val="22"/>
        <w:rtl w:val="0"/>
      </w:rPr>
    </w:lvl>
    <w:lvl w:ilvl="2">
      <w:start w:val="1"/>
      <w:numFmt w:val="bullet"/>
      <w:lvlText w:val="▪"/>
      <w:lvlJc w:val="left"/>
      <w:pPr>
        <w:tabs>
          <w:tab w:val="num" w:pos="2103"/>
        </w:tabs>
        <w:ind w:left="2103" w:hanging="303"/>
      </w:pPr>
      <w:rPr>
        <w:rFonts w:ascii="Trebuchet MS" w:eastAsia="Trebuchet MS" w:hAnsi="Trebuchet MS" w:cs="Trebuchet MS"/>
        <w:position w:val="0"/>
        <w:sz w:val="22"/>
        <w:szCs w:val="22"/>
        <w:rtl w:val="0"/>
      </w:rPr>
    </w:lvl>
    <w:lvl w:ilvl="3">
      <w:start w:val="1"/>
      <w:numFmt w:val="bullet"/>
      <w:lvlText w:val="•"/>
      <w:lvlJc w:val="left"/>
      <w:pPr>
        <w:tabs>
          <w:tab w:val="num" w:pos="2823"/>
        </w:tabs>
        <w:ind w:left="2823" w:hanging="303"/>
      </w:pPr>
      <w:rPr>
        <w:rFonts w:ascii="Trebuchet MS" w:eastAsia="Trebuchet MS" w:hAnsi="Trebuchet MS" w:cs="Trebuchet MS"/>
        <w:position w:val="0"/>
        <w:sz w:val="22"/>
        <w:szCs w:val="22"/>
        <w:rtl w:val="0"/>
      </w:rPr>
    </w:lvl>
    <w:lvl w:ilvl="4">
      <w:start w:val="1"/>
      <w:numFmt w:val="bullet"/>
      <w:lvlText w:val="o"/>
      <w:lvlJc w:val="left"/>
      <w:pPr>
        <w:tabs>
          <w:tab w:val="num" w:pos="3543"/>
        </w:tabs>
        <w:ind w:left="3543" w:hanging="303"/>
      </w:pPr>
      <w:rPr>
        <w:rFonts w:ascii="Trebuchet MS" w:eastAsia="Trebuchet MS" w:hAnsi="Trebuchet MS" w:cs="Trebuchet MS"/>
        <w:position w:val="0"/>
        <w:sz w:val="22"/>
        <w:szCs w:val="22"/>
        <w:rtl w:val="0"/>
      </w:rPr>
    </w:lvl>
    <w:lvl w:ilvl="5">
      <w:start w:val="1"/>
      <w:numFmt w:val="bullet"/>
      <w:lvlText w:val="▪"/>
      <w:lvlJc w:val="left"/>
      <w:pPr>
        <w:tabs>
          <w:tab w:val="num" w:pos="4263"/>
        </w:tabs>
        <w:ind w:left="4263" w:hanging="303"/>
      </w:pPr>
      <w:rPr>
        <w:rFonts w:ascii="Trebuchet MS" w:eastAsia="Trebuchet MS" w:hAnsi="Trebuchet MS" w:cs="Trebuchet MS"/>
        <w:position w:val="0"/>
        <w:sz w:val="22"/>
        <w:szCs w:val="22"/>
        <w:rtl w:val="0"/>
      </w:rPr>
    </w:lvl>
    <w:lvl w:ilvl="6">
      <w:start w:val="1"/>
      <w:numFmt w:val="bullet"/>
      <w:lvlText w:val="•"/>
      <w:lvlJc w:val="left"/>
      <w:pPr>
        <w:tabs>
          <w:tab w:val="num" w:pos="4983"/>
        </w:tabs>
        <w:ind w:left="4983" w:hanging="303"/>
      </w:pPr>
      <w:rPr>
        <w:rFonts w:ascii="Trebuchet MS" w:eastAsia="Trebuchet MS" w:hAnsi="Trebuchet MS" w:cs="Trebuchet MS"/>
        <w:position w:val="0"/>
        <w:sz w:val="22"/>
        <w:szCs w:val="22"/>
        <w:rtl w:val="0"/>
      </w:rPr>
    </w:lvl>
    <w:lvl w:ilvl="7">
      <w:start w:val="1"/>
      <w:numFmt w:val="bullet"/>
      <w:lvlText w:val="o"/>
      <w:lvlJc w:val="left"/>
      <w:pPr>
        <w:tabs>
          <w:tab w:val="num" w:pos="5703"/>
        </w:tabs>
        <w:ind w:left="5703" w:hanging="303"/>
      </w:pPr>
      <w:rPr>
        <w:rFonts w:ascii="Trebuchet MS" w:eastAsia="Trebuchet MS" w:hAnsi="Trebuchet MS" w:cs="Trebuchet MS"/>
        <w:position w:val="0"/>
        <w:sz w:val="22"/>
        <w:szCs w:val="22"/>
        <w:rtl w:val="0"/>
      </w:rPr>
    </w:lvl>
    <w:lvl w:ilvl="8">
      <w:start w:val="1"/>
      <w:numFmt w:val="bullet"/>
      <w:lvlText w:val="▪"/>
      <w:lvlJc w:val="left"/>
      <w:pPr>
        <w:tabs>
          <w:tab w:val="num" w:pos="6423"/>
        </w:tabs>
        <w:ind w:left="6423" w:hanging="303"/>
      </w:pPr>
      <w:rPr>
        <w:rFonts w:ascii="Trebuchet MS" w:eastAsia="Trebuchet MS" w:hAnsi="Trebuchet MS" w:cs="Trebuchet MS"/>
        <w:position w:val="0"/>
        <w:sz w:val="22"/>
        <w:szCs w:val="22"/>
        <w:rtl w:val="0"/>
      </w:rPr>
    </w:lvl>
  </w:abstractNum>
  <w:abstractNum w:abstractNumId="2">
    <w:nsid w:val="095820AA"/>
    <w:multiLevelType w:val="multilevel"/>
    <w:tmpl w:val="AB3809B2"/>
    <w:lvl w:ilvl="0">
      <w:numFmt w:val="bullet"/>
      <w:lvlText w:val="•"/>
      <w:lvlJc w:val="left"/>
      <w:rPr>
        <w:rFonts w:ascii="Trebuchet MS" w:eastAsia="Trebuchet MS" w:hAnsi="Trebuchet MS" w:cs="Trebuchet MS"/>
        <w:position w:val="0"/>
        <w:rtl w:val="0"/>
      </w:rPr>
    </w:lvl>
    <w:lvl w:ilvl="1">
      <w:start w:val="1"/>
      <w:numFmt w:val="bullet"/>
      <w:lvlText w:val="o"/>
      <w:lvlJc w:val="left"/>
      <w:rPr>
        <w:rFonts w:ascii="Trebuchet MS" w:eastAsia="Trebuchet MS" w:hAnsi="Trebuchet MS" w:cs="Trebuchet MS"/>
        <w:position w:val="0"/>
        <w:rtl w:val="0"/>
      </w:rPr>
    </w:lvl>
    <w:lvl w:ilvl="2">
      <w:start w:val="1"/>
      <w:numFmt w:val="bullet"/>
      <w:lvlText w:val="▪"/>
      <w:lvlJc w:val="left"/>
      <w:rPr>
        <w:rFonts w:ascii="Trebuchet MS" w:eastAsia="Trebuchet MS" w:hAnsi="Trebuchet MS" w:cs="Trebuchet MS"/>
        <w:position w:val="0"/>
        <w:rtl w:val="0"/>
      </w:rPr>
    </w:lvl>
    <w:lvl w:ilvl="3">
      <w:start w:val="1"/>
      <w:numFmt w:val="bullet"/>
      <w:lvlText w:val="•"/>
      <w:lvlJc w:val="left"/>
      <w:rPr>
        <w:rFonts w:ascii="Trebuchet MS" w:eastAsia="Trebuchet MS" w:hAnsi="Trebuchet MS" w:cs="Trebuchet MS"/>
        <w:position w:val="0"/>
        <w:rtl w:val="0"/>
      </w:rPr>
    </w:lvl>
    <w:lvl w:ilvl="4">
      <w:start w:val="1"/>
      <w:numFmt w:val="bullet"/>
      <w:lvlText w:val="o"/>
      <w:lvlJc w:val="left"/>
      <w:rPr>
        <w:rFonts w:ascii="Trebuchet MS" w:eastAsia="Trebuchet MS" w:hAnsi="Trebuchet MS" w:cs="Trebuchet MS"/>
        <w:position w:val="0"/>
        <w:rtl w:val="0"/>
      </w:rPr>
    </w:lvl>
    <w:lvl w:ilvl="5">
      <w:start w:val="1"/>
      <w:numFmt w:val="bullet"/>
      <w:lvlText w:val="▪"/>
      <w:lvlJc w:val="left"/>
      <w:rPr>
        <w:rFonts w:ascii="Trebuchet MS" w:eastAsia="Trebuchet MS" w:hAnsi="Trebuchet MS" w:cs="Trebuchet MS"/>
        <w:position w:val="0"/>
        <w:rtl w:val="0"/>
      </w:rPr>
    </w:lvl>
    <w:lvl w:ilvl="6">
      <w:start w:val="1"/>
      <w:numFmt w:val="bullet"/>
      <w:lvlText w:val="•"/>
      <w:lvlJc w:val="left"/>
      <w:rPr>
        <w:rFonts w:ascii="Trebuchet MS" w:eastAsia="Trebuchet MS" w:hAnsi="Trebuchet MS" w:cs="Trebuchet MS"/>
        <w:position w:val="0"/>
        <w:rtl w:val="0"/>
      </w:rPr>
    </w:lvl>
    <w:lvl w:ilvl="7">
      <w:start w:val="1"/>
      <w:numFmt w:val="bullet"/>
      <w:lvlText w:val="o"/>
      <w:lvlJc w:val="left"/>
      <w:rPr>
        <w:rFonts w:ascii="Trebuchet MS" w:eastAsia="Trebuchet MS" w:hAnsi="Trebuchet MS" w:cs="Trebuchet MS"/>
        <w:position w:val="0"/>
        <w:rtl w:val="0"/>
      </w:rPr>
    </w:lvl>
    <w:lvl w:ilvl="8">
      <w:start w:val="1"/>
      <w:numFmt w:val="bullet"/>
      <w:lvlText w:val="▪"/>
      <w:lvlJc w:val="left"/>
      <w:rPr>
        <w:rFonts w:ascii="Trebuchet MS" w:eastAsia="Trebuchet MS" w:hAnsi="Trebuchet MS" w:cs="Trebuchet MS"/>
        <w:position w:val="0"/>
        <w:rtl w:val="0"/>
      </w:rPr>
    </w:lvl>
  </w:abstractNum>
  <w:abstractNum w:abstractNumId="3">
    <w:nsid w:val="0EBC05F4"/>
    <w:multiLevelType w:val="multilevel"/>
    <w:tmpl w:val="0B589DA4"/>
    <w:lvl w:ilvl="0">
      <w:start w:val="1"/>
      <w:numFmt w:val="decimal"/>
      <w:lvlText w:val="%1."/>
      <w:lvlJc w:val="left"/>
      <w:pPr>
        <w:tabs>
          <w:tab w:val="num" w:pos="314"/>
        </w:tabs>
        <w:ind w:left="314" w:hanging="314"/>
      </w:pPr>
      <w:rPr>
        <w:rFonts w:ascii="Trebuchet MS" w:eastAsia="Trebuchet MS" w:hAnsi="Trebuchet MS" w:cs="Trebuchet MS"/>
        <w:position w:val="0"/>
        <w:sz w:val="22"/>
        <w:szCs w:val="22"/>
        <w:rtl w:val="0"/>
      </w:rPr>
    </w:lvl>
    <w:lvl w:ilvl="1">
      <w:start w:val="1"/>
      <w:numFmt w:val="bullet"/>
      <w:lvlText w:val="o"/>
      <w:lvlJc w:val="left"/>
      <w:pPr>
        <w:tabs>
          <w:tab w:val="num" w:pos="1383"/>
        </w:tabs>
        <w:ind w:left="1383" w:hanging="303"/>
      </w:pPr>
      <w:rPr>
        <w:rFonts w:ascii="Trebuchet MS" w:eastAsia="Trebuchet MS" w:hAnsi="Trebuchet MS" w:cs="Trebuchet MS"/>
        <w:position w:val="0"/>
        <w:sz w:val="22"/>
        <w:szCs w:val="22"/>
        <w:rtl w:val="0"/>
      </w:rPr>
    </w:lvl>
    <w:lvl w:ilvl="2">
      <w:start w:val="1"/>
      <w:numFmt w:val="bullet"/>
      <w:lvlText w:val="▪"/>
      <w:lvlJc w:val="left"/>
      <w:pPr>
        <w:tabs>
          <w:tab w:val="num" w:pos="2103"/>
        </w:tabs>
        <w:ind w:left="2103" w:hanging="303"/>
      </w:pPr>
      <w:rPr>
        <w:rFonts w:ascii="Trebuchet MS" w:eastAsia="Trebuchet MS" w:hAnsi="Trebuchet MS" w:cs="Trebuchet MS"/>
        <w:position w:val="0"/>
        <w:sz w:val="22"/>
        <w:szCs w:val="22"/>
        <w:rtl w:val="0"/>
      </w:rPr>
    </w:lvl>
    <w:lvl w:ilvl="3">
      <w:start w:val="1"/>
      <w:numFmt w:val="bullet"/>
      <w:lvlText w:val="•"/>
      <w:lvlJc w:val="left"/>
      <w:pPr>
        <w:tabs>
          <w:tab w:val="num" w:pos="2823"/>
        </w:tabs>
        <w:ind w:left="2823" w:hanging="303"/>
      </w:pPr>
      <w:rPr>
        <w:rFonts w:ascii="Trebuchet MS" w:eastAsia="Trebuchet MS" w:hAnsi="Trebuchet MS" w:cs="Trebuchet MS"/>
        <w:position w:val="0"/>
        <w:sz w:val="22"/>
        <w:szCs w:val="22"/>
        <w:rtl w:val="0"/>
      </w:rPr>
    </w:lvl>
    <w:lvl w:ilvl="4">
      <w:start w:val="1"/>
      <w:numFmt w:val="bullet"/>
      <w:lvlText w:val="o"/>
      <w:lvlJc w:val="left"/>
      <w:pPr>
        <w:tabs>
          <w:tab w:val="num" w:pos="3543"/>
        </w:tabs>
        <w:ind w:left="3543" w:hanging="303"/>
      </w:pPr>
      <w:rPr>
        <w:rFonts w:ascii="Trebuchet MS" w:eastAsia="Trebuchet MS" w:hAnsi="Trebuchet MS" w:cs="Trebuchet MS"/>
        <w:position w:val="0"/>
        <w:sz w:val="22"/>
        <w:szCs w:val="22"/>
        <w:rtl w:val="0"/>
      </w:rPr>
    </w:lvl>
    <w:lvl w:ilvl="5">
      <w:start w:val="1"/>
      <w:numFmt w:val="bullet"/>
      <w:lvlText w:val="▪"/>
      <w:lvlJc w:val="left"/>
      <w:pPr>
        <w:tabs>
          <w:tab w:val="num" w:pos="4263"/>
        </w:tabs>
        <w:ind w:left="4263" w:hanging="303"/>
      </w:pPr>
      <w:rPr>
        <w:rFonts w:ascii="Trebuchet MS" w:eastAsia="Trebuchet MS" w:hAnsi="Trebuchet MS" w:cs="Trebuchet MS"/>
        <w:position w:val="0"/>
        <w:sz w:val="22"/>
        <w:szCs w:val="22"/>
        <w:rtl w:val="0"/>
      </w:rPr>
    </w:lvl>
    <w:lvl w:ilvl="6">
      <w:start w:val="1"/>
      <w:numFmt w:val="bullet"/>
      <w:lvlText w:val="•"/>
      <w:lvlJc w:val="left"/>
      <w:pPr>
        <w:tabs>
          <w:tab w:val="num" w:pos="4983"/>
        </w:tabs>
        <w:ind w:left="4983" w:hanging="303"/>
      </w:pPr>
      <w:rPr>
        <w:rFonts w:ascii="Trebuchet MS" w:eastAsia="Trebuchet MS" w:hAnsi="Trebuchet MS" w:cs="Trebuchet MS"/>
        <w:position w:val="0"/>
        <w:sz w:val="22"/>
        <w:szCs w:val="22"/>
        <w:rtl w:val="0"/>
      </w:rPr>
    </w:lvl>
    <w:lvl w:ilvl="7">
      <w:start w:val="1"/>
      <w:numFmt w:val="bullet"/>
      <w:lvlText w:val="o"/>
      <w:lvlJc w:val="left"/>
      <w:pPr>
        <w:tabs>
          <w:tab w:val="num" w:pos="5703"/>
        </w:tabs>
        <w:ind w:left="5703" w:hanging="303"/>
      </w:pPr>
      <w:rPr>
        <w:rFonts w:ascii="Trebuchet MS" w:eastAsia="Trebuchet MS" w:hAnsi="Trebuchet MS" w:cs="Trebuchet MS"/>
        <w:position w:val="0"/>
        <w:sz w:val="22"/>
        <w:szCs w:val="22"/>
        <w:rtl w:val="0"/>
      </w:rPr>
    </w:lvl>
    <w:lvl w:ilvl="8">
      <w:start w:val="1"/>
      <w:numFmt w:val="bullet"/>
      <w:lvlText w:val="▪"/>
      <w:lvlJc w:val="left"/>
      <w:pPr>
        <w:tabs>
          <w:tab w:val="num" w:pos="6423"/>
        </w:tabs>
        <w:ind w:left="6423" w:hanging="303"/>
      </w:pPr>
      <w:rPr>
        <w:rFonts w:ascii="Trebuchet MS" w:eastAsia="Trebuchet MS" w:hAnsi="Trebuchet MS" w:cs="Trebuchet MS"/>
        <w:position w:val="0"/>
        <w:sz w:val="22"/>
        <w:szCs w:val="22"/>
        <w:rtl w:val="0"/>
      </w:rPr>
    </w:lvl>
  </w:abstractNum>
  <w:abstractNum w:abstractNumId="4">
    <w:nsid w:val="13F54D9F"/>
    <w:multiLevelType w:val="multilevel"/>
    <w:tmpl w:val="3A4A79AE"/>
    <w:lvl w:ilvl="0">
      <w:start w:val="1"/>
      <w:numFmt w:val="bullet"/>
      <w:lvlText w:val="•"/>
      <w:lvlJc w:val="left"/>
      <w:rPr>
        <w:rFonts w:ascii="Trebuchet MS" w:eastAsia="Trebuchet MS" w:hAnsi="Trebuchet MS" w:cs="Trebuchet MS"/>
        <w:position w:val="0"/>
        <w:rtl w:val="0"/>
      </w:rPr>
    </w:lvl>
    <w:lvl w:ilvl="1">
      <w:start w:val="1"/>
      <w:numFmt w:val="bullet"/>
      <w:lvlText w:val="o"/>
      <w:lvlJc w:val="left"/>
      <w:rPr>
        <w:rFonts w:ascii="Trebuchet MS" w:eastAsia="Trebuchet MS" w:hAnsi="Trebuchet MS" w:cs="Trebuchet MS"/>
        <w:position w:val="0"/>
        <w:rtl w:val="0"/>
      </w:rPr>
    </w:lvl>
    <w:lvl w:ilvl="2">
      <w:start w:val="1"/>
      <w:numFmt w:val="bullet"/>
      <w:lvlText w:val="▪"/>
      <w:lvlJc w:val="left"/>
      <w:rPr>
        <w:rFonts w:ascii="Trebuchet MS" w:eastAsia="Trebuchet MS" w:hAnsi="Trebuchet MS" w:cs="Trebuchet MS"/>
        <w:position w:val="0"/>
        <w:rtl w:val="0"/>
      </w:rPr>
    </w:lvl>
    <w:lvl w:ilvl="3">
      <w:start w:val="1"/>
      <w:numFmt w:val="bullet"/>
      <w:lvlText w:val="•"/>
      <w:lvlJc w:val="left"/>
      <w:rPr>
        <w:rFonts w:ascii="Trebuchet MS" w:eastAsia="Trebuchet MS" w:hAnsi="Trebuchet MS" w:cs="Trebuchet MS"/>
        <w:position w:val="0"/>
        <w:rtl w:val="0"/>
      </w:rPr>
    </w:lvl>
    <w:lvl w:ilvl="4">
      <w:start w:val="1"/>
      <w:numFmt w:val="bullet"/>
      <w:lvlText w:val="o"/>
      <w:lvlJc w:val="left"/>
      <w:rPr>
        <w:rFonts w:ascii="Trebuchet MS" w:eastAsia="Trebuchet MS" w:hAnsi="Trebuchet MS" w:cs="Trebuchet MS"/>
        <w:position w:val="0"/>
        <w:rtl w:val="0"/>
      </w:rPr>
    </w:lvl>
    <w:lvl w:ilvl="5">
      <w:start w:val="1"/>
      <w:numFmt w:val="bullet"/>
      <w:lvlText w:val="▪"/>
      <w:lvlJc w:val="left"/>
      <w:rPr>
        <w:rFonts w:ascii="Trebuchet MS" w:eastAsia="Trebuchet MS" w:hAnsi="Trebuchet MS" w:cs="Trebuchet MS"/>
        <w:position w:val="0"/>
        <w:rtl w:val="0"/>
      </w:rPr>
    </w:lvl>
    <w:lvl w:ilvl="6">
      <w:start w:val="1"/>
      <w:numFmt w:val="bullet"/>
      <w:lvlText w:val="•"/>
      <w:lvlJc w:val="left"/>
      <w:rPr>
        <w:rFonts w:ascii="Trebuchet MS" w:eastAsia="Trebuchet MS" w:hAnsi="Trebuchet MS" w:cs="Trebuchet MS"/>
        <w:position w:val="0"/>
        <w:rtl w:val="0"/>
      </w:rPr>
    </w:lvl>
    <w:lvl w:ilvl="7">
      <w:start w:val="1"/>
      <w:numFmt w:val="bullet"/>
      <w:lvlText w:val="o"/>
      <w:lvlJc w:val="left"/>
      <w:rPr>
        <w:rFonts w:ascii="Trebuchet MS" w:eastAsia="Trebuchet MS" w:hAnsi="Trebuchet MS" w:cs="Trebuchet MS"/>
        <w:position w:val="0"/>
        <w:rtl w:val="0"/>
      </w:rPr>
    </w:lvl>
    <w:lvl w:ilvl="8">
      <w:start w:val="1"/>
      <w:numFmt w:val="bullet"/>
      <w:lvlText w:val="▪"/>
      <w:lvlJc w:val="left"/>
      <w:rPr>
        <w:rFonts w:ascii="Trebuchet MS" w:eastAsia="Trebuchet MS" w:hAnsi="Trebuchet MS" w:cs="Trebuchet MS"/>
        <w:position w:val="0"/>
        <w:rtl w:val="0"/>
      </w:rPr>
    </w:lvl>
  </w:abstractNum>
  <w:abstractNum w:abstractNumId="5">
    <w:nsid w:val="158711AA"/>
    <w:multiLevelType w:val="multilevel"/>
    <w:tmpl w:val="B05E9364"/>
    <w:lvl w:ilvl="0">
      <w:start w:val="1"/>
      <w:numFmt w:val="decimal"/>
      <w:lvlText w:val="%1."/>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6">
    <w:nsid w:val="18AC43AB"/>
    <w:multiLevelType w:val="multilevel"/>
    <w:tmpl w:val="692674D0"/>
    <w:styleLink w:val="List31"/>
    <w:lvl w:ilvl="0">
      <w:numFmt w:val="bullet"/>
      <w:lvlText w:val="•"/>
      <w:lvlJc w:val="left"/>
      <w:rPr>
        <w:rFonts w:ascii="Trebuchet MS" w:eastAsia="Trebuchet MS" w:hAnsi="Trebuchet MS" w:cs="Trebuchet MS"/>
        <w:position w:val="0"/>
        <w:rtl w:val="0"/>
      </w:rPr>
    </w:lvl>
    <w:lvl w:ilvl="1">
      <w:start w:val="1"/>
      <w:numFmt w:val="bullet"/>
      <w:lvlText w:val="o"/>
      <w:lvlJc w:val="left"/>
      <w:rPr>
        <w:rFonts w:ascii="Trebuchet MS" w:eastAsia="Trebuchet MS" w:hAnsi="Trebuchet MS" w:cs="Trebuchet MS"/>
        <w:position w:val="0"/>
        <w:rtl w:val="0"/>
      </w:rPr>
    </w:lvl>
    <w:lvl w:ilvl="2">
      <w:start w:val="1"/>
      <w:numFmt w:val="bullet"/>
      <w:lvlText w:val="▪"/>
      <w:lvlJc w:val="left"/>
      <w:rPr>
        <w:rFonts w:ascii="Trebuchet MS" w:eastAsia="Trebuchet MS" w:hAnsi="Trebuchet MS" w:cs="Trebuchet MS"/>
        <w:position w:val="0"/>
        <w:rtl w:val="0"/>
      </w:rPr>
    </w:lvl>
    <w:lvl w:ilvl="3">
      <w:start w:val="1"/>
      <w:numFmt w:val="bullet"/>
      <w:lvlText w:val="•"/>
      <w:lvlJc w:val="left"/>
      <w:rPr>
        <w:rFonts w:ascii="Trebuchet MS" w:eastAsia="Trebuchet MS" w:hAnsi="Trebuchet MS" w:cs="Trebuchet MS"/>
        <w:position w:val="0"/>
        <w:rtl w:val="0"/>
      </w:rPr>
    </w:lvl>
    <w:lvl w:ilvl="4">
      <w:start w:val="1"/>
      <w:numFmt w:val="bullet"/>
      <w:lvlText w:val="o"/>
      <w:lvlJc w:val="left"/>
      <w:rPr>
        <w:rFonts w:ascii="Trebuchet MS" w:eastAsia="Trebuchet MS" w:hAnsi="Trebuchet MS" w:cs="Trebuchet MS"/>
        <w:position w:val="0"/>
        <w:rtl w:val="0"/>
      </w:rPr>
    </w:lvl>
    <w:lvl w:ilvl="5">
      <w:start w:val="1"/>
      <w:numFmt w:val="bullet"/>
      <w:lvlText w:val="▪"/>
      <w:lvlJc w:val="left"/>
      <w:rPr>
        <w:rFonts w:ascii="Trebuchet MS" w:eastAsia="Trebuchet MS" w:hAnsi="Trebuchet MS" w:cs="Trebuchet MS"/>
        <w:position w:val="0"/>
        <w:rtl w:val="0"/>
      </w:rPr>
    </w:lvl>
    <w:lvl w:ilvl="6">
      <w:start w:val="1"/>
      <w:numFmt w:val="bullet"/>
      <w:lvlText w:val="•"/>
      <w:lvlJc w:val="left"/>
      <w:rPr>
        <w:rFonts w:ascii="Trebuchet MS" w:eastAsia="Trebuchet MS" w:hAnsi="Trebuchet MS" w:cs="Trebuchet MS"/>
        <w:position w:val="0"/>
        <w:rtl w:val="0"/>
      </w:rPr>
    </w:lvl>
    <w:lvl w:ilvl="7">
      <w:start w:val="1"/>
      <w:numFmt w:val="bullet"/>
      <w:lvlText w:val="o"/>
      <w:lvlJc w:val="left"/>
      <w:rPr>
        <w:rFonts w:ascii="Trebuchet MS" w:eastAsia="Trebuchet MS" w:hAnsi="Trebuchet MS" w:cs="Trebuchet MS"/>
        <w:position w:val="0"/>
        <w:rtl w:val="0"/>
      </w:rPr>
    </w:lvl>
    <w:lvl w:ilvl="8">
      <w:start w:val="1"/>
      <w:numFmt w:val="bullet"/>
      <w:lvlText w:val="▪"/>
      <w:lvlJc w:val="left"/>
      <w:rPr>
        <w:rFonts w:ascii="Trebuchet MS" w:eastAsia="Trebuchet MS" w:hAnsi="Trebuchet MS" w:cs="Trebuchet MS"/>
        <w:position w:val="0"/>
        <w:rtl w:val="0"/>
      </w:rPr>
    </w:lvl>
  </w:abstractNum>
  <w:abstractNum w:abstractNumId="7">
    <w:nsid w:val="1ED5017D"/>
    <w:multiLevelType w:val="multilevel"/>
    <w:tmpl w:val="AD365BB8"/>
    <w:lvl w:ilvl="0">
      <w:numFmt w:val="bullet"/>
      <w:lvlText w:val="•"/>
      <w:lvlJc w:val="left"/>
      <w:rPr>
        <w:rFonts w:ascii="Trebuchet MS" w:eastAsia="Trebuchet MS" w:hAnsi="Trebuchet MS" w:cs="Trebuchet MS"/>
        <w:position w:val="0"/>
        <w:rtl w:val="0"/>
      </w:rPr>
    </w:lvl>
    <w:lvl w:ilvl="1">
      <w:start w:val="1"/>
      <w:numFmt w:val="bullet"/>
      <w:lvlText w:val="o"/>
      <w:lvlJc w:val="left"/>
      <w:rPr>
        <w:rFonts w:ascii="Trebuchet MS" w:eastAsia="Trebuchet MS" w:hAnsi="Trebuchet MS" w:cs="Trebuchet MS"/>
        <w:position w:val="0"/>
        <w:rtl w:val="0"/>
      </w:rPr>
    </w:lvl>
    <w:lvl w:ilvl="2">
      <w:start w:val="1"/>
      <w:numFmt w:val="bullet"/>
      <w:lvlText w:val="▪"/>
      <w:lvlJc w:val="left"/>
      <w:rPr>
        <w:rFonts w:ascii="Trebuchet MS" w:eastAsia="Trebuchet MS" w:hAnsi="Trebuchet MS" w:cs="Trebuchet MS"/>
        <w:position w:val="0"/>
        <w:rtl w:val="0"/>
      </w:rPr>
    </w:lvl>
    <w:lvl w:ilvl="3">
      <w:start w:val="1"/>
      <w:numFmt w:val="bullet"/>
      <w:lvlText w:val="•"/>
      <w:lvlJc w:val="left"/>
      <w:rPr>
        <w:rFonts w:ascii="Trebuchet MS" w:eastAsia="Trebuchet MS" w:hAnsi="Trebuchet MS" w:cs="Trebuchet MS"/>
        <w:position w:val="0"/>
        <w:rtl w:val="0"/>
      </w:rPr>
    </w:lvl>
    <w:lvl w:ilvl="4">
      <w:start w:val="1"/>
      <w:numFmt w:val="bullet"/>
      <w:lvlText w:val="o"/>
      <w:lvlJc w:val="left"/>
      <w:rPr>
        <w:rFonts w:ascii="Trebuchet MS" w:eastAsia="Trebuchet MS" w:hAnsi="Trebuchet MS" w:cs="Trebuchet MS"/>
        <w:position w:val="0"/>
        <w:rtl w:val="0"/>
      </w:rPr>
    </w:lvl>
    <w:lvl w:ilvl="5">
      <w:start w:val="1"/>
      <w:numFmt w:val="bullet"/>
      <w:lvlText w:val="▪"/>
      <w:lvlJc w:val="left"/>
      <w:rPr>
        <w:rFonts w:ascii="Trebuchet MS" w:eastAsia="Trebuchet MS" w:hAnsi="Trebuchet MS" w:cs="Trebuchet MS"/>
        <w:position w:val="0"/>
        <w:rtl w:val="0"/>
      </w:rPr>
    </w:lvl>
    <w:lvl w:ilvl="6">
      <w:start w:val="1"/>
      <w:numFmt w:val="bullet"/>
      <w:lvlText w:val="•"/>
      <w:lvlJc w:val="left"/>
      <w:rPr>
        <w:rFonts w:ascii="Trebuchet MS" w:eastAsia="Trebuchet MS" w:hAnsi="Trebuchet MS" w:cs="Trebuchet MS"/>
        <w:position w:val="0"/>
        <w:rtl w:val="0"/>
      </w:rPr>
    </w:lvl>
    <w:lvl w:ilvl="7">
      <w:start w:val="1"/>
      <w:numFmt w:val="bullet"/>
      <w:lvlText w:val="o"/>
      <w:lvlJc w:val="left"/>
      <w:rPr>
        <w:rFonts w:ascii="Trebuchet MS" w:eastAsia="Trebuchet MS" w:hAnsi="Trebuchet MS" w:cs="Trebuchet MS"/>
        <w:position w:val="0"/>
        <w:rtl w:val="0"/>
      </w:rPr>
    </w:lvl>
    <w:lvl w:ilvl="8">
      <w:start w:val="1"/>
      <w:numFmt w:val="bullet"/>
      <w:lvlText w:val="▪"/>
      <w:lvlJc w:val="left"/>
      <w:rPr>
        <w:rFonts w:ascii="Trebuchet MS" w:eastAsia="Trebuchet MS" w:hAnsi="Trebuchet MS" w:cs="Trebuchet MS"/>
        <w:position w:val="0"/>
        <w:rtl w:val="0"/>
      </w:rPr>
    </w:lvl>
  </w:abstractNum>
  <w:abstractNum w:abstractNumId="8">
    <w:nsid w:val="2B2D220C"/>
    <w:multiLevelType w:val="multilevel"/>
    <w:tmpl w:val="992CC6A6"/>
    <w:lvl w:ilvl="0">
      <w:start w:val="1"/>
      <w:numFmt w:val="decimal"/>
      <w:lvlText w:val="%1."/>
      <w:lvlJc w:val="left"/>
      <w:pPr>
        <w:tabs>
          <w:tab w:val="num" w:pos="295"/>
        </w:tabs>
        <w:ind w:left="295" w:hanging="295"/>
      </w:pPr>
      <w:rPr>
        <w:position w:val="0"/>
        <w:sz w:val="22"/>
        <w:szCs w:val="22"/>
      </w:rPr>
    </w:lvl>
    <w:lvl w:ilvl="1">
      <w:start w:val="1"/>
      <w:numFmt w:val="bullet"/>
      <w:lvlText w:val="o"/>
      <w:lvlJc w:val="left"/>
      <w:pPr>
        <w:tabs>
          <w:tab w:val="num" w:pos="1383"/>
        </w:tabs>
        <w:ind w:left="1383" w:hanging="303"/>
      </w:pPr>
      <w:rPr>
        <w:position w:val="0"/>
        <w:sz w:val="22"/>
        <w:szCs w:val="22"/>
      </w:rPr>
    </w:lvl>
    <w:lvl w:ilvl="2">
      <w:start w:val="1"/>
      <w:numFmt w:val="bullet"/>
      <w:lvlText w:val="▪"/>
      <w:lvlJc w:val="left"/>
      <w:pPr>
        <w:tabs>
          <w:tab w:val="num" w:pos="2103"/>
        </w:tabs>
        <w:ind w:left="2103" w:hanging="303"/>
      </w:pPr>
      <w:rPr>
        <w:position w:val="0"/>
        <w:sz w:val="22"/>
        <w:szCs w:val="22"/>
      </w:rPr>
    </w:lvl>
    <w:lvl w:ilvl="3">
      <w:start w:val="1"/>
      <w:numFmt w:val="bullet"/>
      <w:lvlText w:val="•"/>
      <w:lvlJc w:val="left"/>
      <w:pPr>
        <w:tabs>
          <w:tab w:val="num" w:pos="2823"/>
        </w:tabs>
        <w:ind w:left="2823" w:hanging="303"/>
      </w:pPr>
      <w:rPr>
        <w:position w:val="0"/>
        <w:sz w:val="22"/>
        <w:szCs w:val="22"/>
      </w:rPr>
    </w:lvl>
    <w:lvl w:ilvl="4">
      <w:start w:val="1"/>
      <w:numFmt w:val="bullet"/>
      <w:lvlText w:val="o"/>
      <w:lvlJc w:val="left"/>
      <w:pPr>
        <w:tabs>
          <w:tab w:val="num" w:pos="3543"/>
        </w:tabs>
        <w:ind w:left="3543" w:hanging="303"/>
      </w:pPr>
      <w:rPr>
        <w:position w:val="0"/>
        <w:sz w:val="22"/>
        <w:szCs w:val="22"/>
      </w:rPr>
    </w:lvl>
    <w:lvl w:ilvl="5">
      <w:start w:val="1"/>
      <w:numFmt w:val="bullet"/>
      <w:lvlText w:val="▪"/>
      <w:lvlJc w:val="left"/>
      <w:pPr>
        <w:tabs>
          <w:tab w:val="num" w:pos="4263"/>
        </w:tabs>
        <w:ind w:left="4263" w:hanging="303"/>
      </w:pPr>
      <w:rPr>
        <w:position w:val="0"/>
        <w:sz w:val="22"/>
        <w:szCs w:val="22"/>
      </w:rPr>
    </w:lvl>
    <w:lvl w:ilvl="6">
      <w:start w:val="1"/>
      <w:numFmt w:val="bullet"/>
      <w:lvlText w:val="•"/>
      <w:lvlJc w:val="left"/>
      <w:pPr>
        <w:tabs>
          <w:tab w:val="num" w:pos="4983"/>
        </w:tabs>
        <w:ind w:left="4983" w:hanging="303"/>
      </w:pPr>
      <w:rPr>
        <w:position w:val="0"/>
        <w:sz w:val="22"/>
        <w:szCs w:val="22"/>
      </w:rPr>
    </w:lvl>
    <w:lvl w:ilvl="7">
      <w:start w:val="1"/>
      <w:numFmt w:val="bullet"/>
      <w:lvlText w:val="o"/>
      <w:lvlJc w:val="left"/>
      <w:pPr>
        <w:tabs>
          <w:tab w:val="num" w:pos="5703"/>
        </w:tabs>
        <w:ind w:left="5703" w:hanging="303"/>
      </w:pPr>
      <w:rPr>
        <w:position w:val="0"/>
        <w:sz w:val="22"/>
        <w:szCs w:val="22"/>
      </w:rPr>
    </w:lvl>
    <w:lvl w:ilvl="8">
      <w:start w:val="1"/>
      <w:numFmt w:val="bullet"/>
      <w:lvlText w:val="▪"/>
      <w:lvlJc w:val="left"/>
      <w:pPr>
        <w:tabs>
          <w:tab w:val="num" w:pos="6423"/>
        </w:tabs>
        <w:ind w:left="6423" w:hanging="303"/>
      </w:pPr>
      <w:rPr>
        <w:position w:val="0"/>
        <w:sz w:val="22"/>
        <w:szCs w:val="22"/>
      </w:rPr>
    </w:lvl>
  </w:abstractNum>
  <w:abstractNum w:abstractNumId="9">
    <w:nsid w:val="42737C9E"/>
    <w:multiLevelType w:val="multilevel"/>
    <w:tmpl w:val="071899FA"/>
    <w:lvl w:ilvl="0">
      <w:numFmt w:val="bullet"/>
      <w:lvlText w:val="•"/>
      <w:lvlJc w:val="left"/>
      <w:pPr>
        <w:tabs>
          <w:tab w:val="num" w:pos="288"/>
        </w:tabs>
        <w:ind w:left="288" w:hanging="288"/>
      </w:pPr>
      <w:rPr>
        <w:rFonts w:ascii="Trebuchet MS" w:eastAsia="Trebuchet MS" w:hAnsi="Trebuchet MS" w:cs="Trebuchet MS"/>
        <w:position w:val="0"/>
        <w:sz w:val="24"/>
        <w:szCs w:val="24"/>
        <w:rtl w:val="0"/>
      </w:rPr>
    </w:lvl>
    <w:lvl w:ilvl="1">
      <w:start w:val="1"/>
      <w:numFmt w:val="bullet"/>
      <w:lvlText w:val="o"/>
      <w:lvlJc w:val="left"/>
      <w:pPr>
        <w:tabs>
          <w:tab w:val="num" w:pos="1383"/>
        </w:tabs>
        <w:ind w:left="1383" w:hanging="303"/>
      </w:pPr>
      <w:rPr>
        <w:rFonts w:ascii="Trebuchet MS" w:eastAsia="Trebuchet MS" w:hAnsi="Trebuchet MS" w:cs="Trebuchet MS"/>
        <w:position w:val="0"/>
        <w:sz w:val="22"/>
        <w:szCs w:val="22"/>
        <w:rtl w:val="0"/>
      </w:rPr>
    </w:lvl>
    <w:lvl w:ilvl="2">
      <w:start w:val="1"/>
      <w:numFmt w:val="bullet"/>
      <w:lvlText w:val="▪"/>
      <w:lvlJc w:val="left"/>
      <w:pPr>
        <w:tabs>
          <w:tab w:val="num" w:pos="2103"/>
        </w:tabs>
        <w:ind w:left="2103" w:hanging="303"/>
      </w:pPr>
      <w:rPr>
        <w:rFonts w:ascii="Trebuchet MS" w:eastAsia="Trebuchet MS" w:hAnsi="Trebuchet MS" w:cs="Trebuchet MS"/>
        <w:position w:val="0"/>
        <w:sz w:val="22"/>
        <w:szCs w:val="22"/>
        <w:rtl w:val="0"/>
      </w:rPr>
    </w:lvl>
    <w:lvl w:ilvl="3">
      <w:start w:val="1"/>
      <w:numFmt w:val="bullet"/>
      <w:lvlText w:val="•"/>
      <w:lvlJc w:val="left"/>
      <w:pPr>
        <w:tabs>
          <w:tab w:val="num" w:pos="2823"/>
        </w:tabs>
        <w:ind w:left="2823" w:hanging="303"/>
      </w:pPr>
      <w:rPr>
        <w:rFonts w:ascii="Trebuchet MS" w:eastAsia="Trebuchet MS" w:hAnsi="Trebuchet MS" w:cs="Trebuchet MS"/>
        <w:position w:val="0"/>
        <w:sz w:val="22"/>
        <w:szCs w:val="22"/>
        <w:rtl w:val="0"/>
      </w:rPr>
    </w:lvl>
    <w:lvl w:ilvl="4">
      <w:start w:val="1"/>
      <w:numFmt w:val="bullet"/>
      <w:lvlText w:val="o"/>
      <w:lvlJc w:val="left"/>
      <w:pPr>
        <w:tabs>
          <w:tab w:val="num" w:pos="3543"/>
        </w:tabs>
        <w:ind w:left="3543" w:hanging="303"/>
      </w:pPr>
      <w:rPr>
        <w:rFonts w:ascii="Trebuchet MS" w:eastAsia="Trebuchet MS" w:hAnsi="Trebuchet MS" w:cs="Trebuchet MS"/>
        <w:position w:val="0"/>
        <w:sz w:val="22"/>
        <w:szCs w:val="22"/>
        <w:rtl w:val="0"/>
      </w:rPr>
    </w:lvl>
    <w:lvl w:ilvl="5">
      <w:start w:val="1"/>
      <w:numFmt w:val="bullet"/>
      <w:lvlText w:val="▪"/>
      <w:lvlJc w:val="left"/>
      <w:pPr>
        <w:tabs>
          <w:tab w:val="num" w:pos="4263"/>
        </w:tabs>
        <w:ind w:left="4263" w:hanging="303"/>
      </w:pPr>
      <w:rPr>
        <w:rFonts w:ascii="Trebuchet MS" w:eastAsia="Trebuchet MS" w:hAnsi="Trebuchet MS" w:cs="Trebuchet MS"/>
        <w:position w:val="0"/>
        <w:sz w:val="22"/>
        <w:szCs w:val="22"/>
        <w:rtl w:val="0"/>
      </w:rPr>
    </w:lvl>
    <w:lvl w:ilvl="6">
      <w:start w:val="1"/>
      <w:numFmt w:val="bullet"/>
      <w:lvlText w:val="•"/>
      <w:lvlJc w:val="left"/>
      <w:pPr>
        <w:tabs>
          <w:tab w:val="num" w:pos="4983"/>
        </w:tabs>
        <w:ind w:left="4983" w:hanging="303"/>
      </w:pPr>
      <w:rPr>
        <w:rFonts w:ascii="Trebuchet MS" w:eastAsia="Trebuchet MS" w:hAnsi="Trebuchet MS" w:cs="Trebuchet MS"/>
        <w:position w:val="0"/>
        <w:sz w:val="22"/>
        <w:szCs w:val="22"/>
        <w:rtl w:val="0"/>
      </w:rPr>
    </w:lvl>
    <w:lvl w:ilvl="7">
      <w:start w:val="1"/>
      <w:numFmt w:val="bullet"/>
      <w:lvlText w:val="o"/>
      <w:lvlJc w:val="left"/>
      <w:pPr>
        <w:tabs>
          <w:tab w:val="num" w:pos="5703"/>
        </w:tabs>
        <w:ind w:left="5703" w:hanging="303"/>
      </w:pPr>
      <w:rPr>
        <w:rFonts w:ascii="Trebuchet MS" w:eastAsia="Trebuchet MS" w:hAnsi="Trebuchet MS" w:cs="Trebuchet MS"/>
        <w:position w:val="0"/>
        <w:sz w:val="22"/>
        <w:szCs w:val="22"/>
        <w:rtl w:val="0"/>
      </w:rPr>
    </w:lvl>
    <w:lvl w:ilvl="8">
      <w:start w:val="1"/>
      <w:numFmt w:val="bullet"/>
      <w:lvlText w:val="▪"/>
      <w:lvlJc w:val="left"/>
      <w:pPr>
        <w:tabs>
          <w:tab w:val="num" w:pos="6423"/>
        </w:tabs>
        <w:ind w:left="6423" w:hanging="303"/>
      </w:pPr>
      <w:rPr>
        <w:rFonts w:ascii="Trebuchet MS" w:eastAsia="Trebuchet MS" w:hAnsi="Trebuchet MS" w:cs="Trebuchet MS"/>
        <w:position w:val="0"/>
        <w:sz w:val="22"/>
        <w:szCs w:val="22"/>
        <w:rtl w:val="0"/>
      </w:rPr>
    </w:lvl>
  </w:abstractNum>
  <w:abstractNum w:abstractNumId="10">
    <w:nsid w:val="42783C43"/>
    <w:multiLevelType w:val="multilevel"/>
    <w:tmpl w:val="1886115E"/>
    <w:lvl w:ilvl="0">
      <w:start w:val="1"/>
      <w:numFmt w:val="decimal"/>
      <w:lvlText w:val="%1."/>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11">
    <w:nsid w:val="4A3D4F2E"/>
    <w:multiLevelType w:val="multilevel"/>
    <w:tmpl w:val="D23E4988"/>
    <w:lvl w:ilvl="0">
      <w:numFmt w:val="bullet"/>
      <w:lvlText w:val="•"/>
      <w:lvlJc w:val="left"/>
      <w:rPr>
        <w:rFonts w:ascii="Trebuchet MS" w:eastAsia="Trebuchet MS" w:hAnsi="Trebuchet MS" w:cs="Trebuchet MS"/>
        <w:position w:val="0"/>
        <w:rtl w:val="0"/>
      </w:rPr>
    </w:lvl>
    <w:lvl w:ilvl="1">
      <w:start w:val="1"/>
      <w:numFmt w:val="bullet"/>
      <w:lvlText w:val="o"/>
      <w:lvlJc w:val="left"/>
      <w:rPr>
        <w:rFonts w:ascii="Trebuchet MS" w:eastAsia="Trebuchet MS" w:hAnsi="Trebuchet MS" w:cs="Trebuchet MS"/>
        <w:position w:val="0"/>
        <w:rtl w:val="0"/>
      </w:rPr>
    </w:lvl>
    <w:lvl w:ilvl="2">
      <w:start w:val="1"/>
      <w:numFmt w:val="bullet"/>
      <w:lvlText w:val="▪"/>
      <w:lvlJc w:val="left"/>
      <w:rPr>
        <w:rFonts w:ascii="Trebuchet MS" w:eastAsia="Trebuchet MS" w:hAnsi="Trebuchet MS" w:cs="Trebuchet MS"/>
        <w:position w:val="0"/>
        <w:rtl w:val="0"/>
      </w:rPr>
    </w:lvl>
    <w:lvl w:ilvl="3">
      <w:start w:val="1"/>
      <w:numFmt w:val="bullet"/>
      <w:lvlText w:val="•"/>
      <w:lvlJc w:val="left"/>
      <w:rPr>
        <w:rFonts w:ascii="Trebuchet MS" w:eastAsia="Trebuchet MS" w:hAnsi="Trebuchet MS" w:cs="Trebuchet MS"/>
        <w:position w:val="0"/>
        <w:rtl w:val="0"/>
      </w:rPr>
    </w:lvl>
    <w:lvl w:ilvl="4">
      <w:start w:val="1"/>
      <w:numFmt w:val="bullet"/>
      <w:lvlText w:val="o"/>
      <w:lvlJc w:val="left"/>
      <w:rPr>
        <w:rFonts w:ascii="Trebuchet MS" w:eastAsia="Trebuchet MS" w:hAnsi="Trebuchet MS" w:cs="Trebuchet MS"/>
        <w:position w:val="0"/>
        <w:rtl w:val="0"/>
      </w:rPr>
    </w:lvl>
    <w:lvl w:ilvl="5">
      <w:start w:val="1"/>
      <w:numFmt w:val="bullet"/>
      <w:lvlText w:val="▪"/>
      <w:lvlJc w:val="left"/>
      <w:rPr>
        <w:rFonts w:ascii="Trebuchet MS" w:eastAsia="Trebuchet MS" w:hAnsi="Trebuchet MS" w:cs="Trebuchet MS"/>
        <w:position w:val="0"/>
        <w:rtl w:val="0"/>
      </w:rPr>
    </w:lvl>
    <w:lvl w:ilvl="6">
      <w:start w:val="1"/>
      <w:numFmt w:val="bullet"/>
      <w:lvlText w:val="•"/>
      <w:lvlJc w:val="left"/>
      <w:rPr>
        <w:rFonts w:ascii="Trebuchet MS" w:eastAsia="Trebuchet MS" w:hAnsi="Trebuchet MS" w:cs="Trebuchet MS"/>
        <w:position w:val="0"/>
        <w:rtl w:val="0"/>
      </w:rPr>
    </w:lvl>
    <w:lvl w:ilvl="7">
      <w:start w:val="1"/>
      <w:numFmt w:val="bullet"/>
      <w:lvlText w:val="o"/>
      <w:lvlJc w:val="left"/>
      <w:rPr>
        <w:rFonts w:ascii="Trebuchet MS" w:eastAsia="Trebuchet MS" w:hAnsi="Trebuchet MS" w:cs="Trebuchet MS"/>
        <w:position w:val="0"/>
        <w:rtl w:val="0"/>
      </w:rPr>
    </w:lvl>
    <w:lvl w:ilvl="8">
      <w:start w:val="1"/>
      <w:numFmt w:val="bullet"/>
      <w:lvlText w:val="▪"/>
      <w:lvlJc w:val="left"/>
      <w:rPr>
        <w:rFonts w:ascii="Trebuchet MS" w:eastAsia="Trebuchet MS" w:hAnsi="Trebuchet MS" w:cs="Trebuchet MS"/>
        <w:position w:val="0"/>
        <w:rtl w:val="0"/>
      </w:rPr>
    </w:lvl>
  </w:abstractNum>
  <w:abstractNum w:abstractNumId="12">
    <w:nsid w:val="4FB80C74"/>
    <w:multiLevelType w:val="multilevel"/>
    <w:tmpl w:val="E17E332E"/>
    <w:lvl w:ilvl="0">
      <w:numFmt w:val="bullet"/>
      <w:lvlText w:val="•"/>
      <w:lvlJc w:val="left"/>
      <w:rPr>
        <w:rFonts w:ascii="Trebuchet MS" w:eastAsia="Trebuchet MS" w:hAnsi="Trebuchet MS" w:cs="Trebuchet MS"/>
        <w:color w:val="0000FF"/>
        <w:position w:val="0"/>
        <w:u w:val="single" w:color="0000FF"/>
        <w:rtl w:val="0"/>
      </w:rPr>
    </w:lvl>
    <w:lvl w:ilvl="1">
      <w:start w:val="1"/>
      <w:numFmt w:val="bullet"/>
      <w:lvlText w:val="o"/>
      <w:lvlJc w:val="left"/>
      <w:rPr>
        <w:rFonts w:ascii="Trebuchet MS" w:eastAsia="Trebuchet MS" w:hAnsi="Trebuchet MS" w:cs="Trebuchet MS"/>
        <w:color w:val="0000FF"/>
        <w:position w:val="0"/>
        <w:u w:val="single" w:color="0000FF"/>
        <w:rtl w:val="0"/>
      </w:rPr>
    </w:lvl>
    <w:lvl w:ilvl="2">
      <w:start w:val="1"/>
      <w:numFmt w:val="bullet"/>
      <w:lvlText w:val="▪"/>
      <w:lvlJc w:val="left"/>
      <w:rPr>
        <w:rFonts w:ascii="Trebuchet MS" w:eastAsia="Trebuchet MS" w:hAnsi="Trebuchet MS" w:cs="Trebuchet MS"/>
        <w:color w:val="0000FF"/>
        <w:position w:val="0"/>
        <w:u w:val="single" w:color="0000FF"/>
        <w:rtl w:val="0"/>
      </w:rPr>
    </w:lvl>
    <w:lvl w:ilvl="3">
      <w:start w:val="1"/>
      <w:numFmt w:val="bullet"/>
      <w:lvlText w:val="•"/>
      <w:lvlJc w:val="left"/>
      <w:rPr>
        <w:rFonts w:ascii="Trebuchet MS" w:eastAsia="Trebuchet MS" w:hAnsi="Trebuchet MS" w:cs="Trebuchet MS"/>
        <w:color w:val="0000FF"/>
        <w:position w:val="0"/>
        <w:u w:val="single" w:color="0000FF"/>
        <w:rtl w:val="0"/>
      </w:rPr>
    </w:lvl>
    <w:lvl w:ilvl="4">
      <w:start w:val="1"/>
      <w:numFmt w:val="bullet"/>
      <w:lvlText w:val="o"/>
      <w:lvlJc w:val="left"/>
      <w:rPr>
        <w:rFonts w:ascii="Trebuchet MS" w:eastAsia="Trebuchet MS" w:hAnsi="Trebuchet MS" w:cs="Trebuchet MS"/>
        <w:color w:val="0000FF"/>
        <w:position w:val="0"/>
        <w:u w:val="single" w:color="0000FF"/>
        <w:rtl w:val="0"/>
      </w:rPr>
    </w:lvl>
    <w:lvl w:ilvl="5">
      <w:start w:val="1"/>
      <w:numFmt w:val="bullet"/>
      <w:lvlText w:val="▪"/>
      <w:lvlJc w:val="left"/>
      <w:rPr>
        <w:rFonts w:ascii="Trebuchet MS" w:eastAsia="Trebuchet MS" w:hAnsi="Trebuchet MS" w:cs="Trebuchet MS"/>
        <w:color w:val="0000FF"/>
        <w:position w:val="0"/>
        <w:u w:val="single" w:color="0000FF"/>
        <w:rtl w:val="0"/>
      </w:rPr>
    </w:lvl>
    <w:lvl w:ilvl="6">
      <w:start w:val="1"/>
      <w:numFmt w:val="bullet"/>
      <w:lvlText w:val="•"/>
      <w:lvlJc w:val="left"/>
      <w:rPr>
        <w:rFonts w:ascii="Trebuchet MS" w:eastAsia="Trebuchet MS" w:hAnsi="Trebuchet MS" w:cs="Trebuchet MS"/>
        <w:color w:val="0000FF"/>
        <w:position w:val="0"/>
        <w:u w:val="single" w:color="0000FF"/>
        <w:rtl w:val="0"/>
      </w:rPr>
    </w:lvl>
    <w:lvl w:ilvl="7">
      <w:start w:val="1"/>
      <w:numFmt w:val="bullet"/>
      <w:lvlText w:val="o"/>
      <w:lvlJc w:val="left"/>
      <w:rPr>
        <w:rFonts w:ascii="Trebuchet MS" w:eastAsia="Trebuchet MS" w:hAnsi="Trebuchet MS" w:cs="Trebuchet MS"/>
        <w:color w:val="0000FF"/>
        <w:position w:val="0"/>
        <w:u w:val="single" w:color="0000FF"/>
        <w:rtl w:val="0"/>
      </w:rPr>
    </w:lvl>
    <w:lvl w:ilvl="8">
      <w:start w:val="1"/>
      <w:numFmt w:val="bullet"/>
      <w:lvlText w:val="▪"/>
      <w:lvlJc w:val="left"/>
      <w:rPr>
        <w:rFonts w:ascii="Trebuchet MS" w:eastAsia="Trebuchet MS" w:hAnsi="Trebuchet MS" w:cs="Trebuchet MS"/>
        <w:color w:val="0000FF"/>
        <w:position w:val="0"/>
        <w:u w:val="single" w:color="0000FF"/>
        <w:rtl w:val="0"/>
      </w:rPr>
    </w:lvl>
  </w:abstractNum>
  <w:abstractNum w:abstractNumId="13">
    <w:nsid w:val="543A6F12"/>
    <w:multiLevelType w:val="multilevel"/>
    <w:tmpl w:val="89C81D78"/>
    <w:lvl w:ilvl="0">
      <w:start w:val="1"/>
      <w:numFmt w:val="decimal"/>
      <w:lvlText w:val="%1."/>
      <w:lvlJc w:val="left"/>
      <w:rPr>
        <w:color w:val="000000"/>
        <w:position w:val="0"/>
        <w:u w:color="000000"/>
      </w:rPr>
    </w:lvl>
    <w:lvl w:ilvl="1">
      <w:start w:val="1"/>
      <w:numFmt w:val="decimal"/>
      <w:lvlText w:val="%2."/>
      <w:lvlJc w:val="left"/>
      <w:rPr>
        <w:color w:val="000000"/>
        <w:position w:val="0"/>
        <w:u w:color="000000"/>
      </w:rPr>
    </w:lvl>
    <w:lvl w:ilvl="2">
      <w:start w:val="1"/>
      <w:numFmt w:val="decimal"/>
      <w:lvlText w:val="%3."/>
      <w:lvlJc w:val="left"/>
      <w:rPr>
        <w:color w:val="000000"/>
        <w:position w:val="0"/>
        <w:u w:color="000000"/>
      </w:rPr>
    </w:lvl>
    <w:lvl w:ilvl="3">
      <w:start w:val="1"/>
      <w:numFmt w:val="decimal"/>
      <w:lvlText w:val="%4."/>
      <w:lvlJc w:val="left"/>
      <w:rPr>
        <w:color w:val="000000"/>
        <w:position w:val="0"/>
        <w:u w:color="000000"/>
      </w:rPr>
    </w:lvl>
    <w:lvl w:ilvl="4">
      <w:start w:val="1"/>
      <w:numFmt w:val="decimal"/>
      <w:lvlText w:val="%5."/>
      <w:lvlJc w:val="left"/>
      <w:rPr>
        <w:color w:val="000000"/>
        <w:position w:val="0"/>
        <w:u w:color="000000"/>
      </w:rPr>
    </w:lvl>
    <w:lvl w:ilvl="5">
      <w:start w:val="1"/>
      <w:numFmt w:val="decimal"/>
      <w:lvlText w:val="%6."/>
      <w:lvlJc w:val="left"/>
      <w:rPr>
        <w:color w:val="000000"/>
        <w:position w:val="0"/>
        <w:u w:color="000000"/>
      </w:rPr>
    </w:lvl>
    <w:lvl w:ilvl="6">
      <w:start w:val="1"/>
      <w:numFmt w:val="decimal"/>
      <w:lvlText w:val="%7."/>
      <w:lvlJc w:val="left"/>
      <w:rPr>
        <w:color w:val="000000"/>
        <w:position w:val="0"/>
        <w:u w:color="000000"/>
      </w:rPr>
    </w:lvl>
    <w:lvl w:ilvl="7">
      <w:start w:val="1"/>
      <w:numFmt w:val="decimal"/>
      <w:lvlText w:val="%8."/>
      <w:lvlJc w:val="left"/>
      <w:rPr>
        <w:color w:val="000000"/>
        <w:position w:val="0"/>
        <w:u w:color="000000"/>
      </w:rPr>
    </w:lvl>
    <w:lvl w:ilvl="8">
      <w:start w:val="1"/>
      <w:numFmt w:val="decimal"/>
      <w:lvlText w:val="%9."/>
      <w:lvlJc w:val="left"/>
      <w:rPr>
        <w:color w:val="000000"/>
        <w:position w:val="0"/>
        <w:u w:color="000000"/>
      </w:rPr>
    </w:lvl>
  </w:abstractNum>
  <w:abstractNum w:abstractNumId="14">
    <w:nsid w:val="646F46A2"/>
    <w:multiLevelType w:val="multilevel"/>
    <w:tmpl w:val="FDA89B42"/>
    <w:styleLink w:val="List1"/>
    <w:lvl w:ilvl="0">
      <w:start w:val="2"/>
      <w:numFmt w:val="decimal"/>
      <w:lvlText w:val="%1."/>
      <w:lvlJc w:val="left"/>
      <w:pPr>
        <w:tabs>
          <w:tab w:val="num" w:pos="295"/>
        </w:tabs>
        <w:ind w:left="295" w:hanging="295"/>
      </w:pPr>
      <w:rPr>
        <w:position w:val="0"/>
        <w:sz w:val="22"/>
        <w:szCs w:val="22"/>
      </w:rPr>
    </w:lvl>
    <w:lvl w:ilvl="1">
      <w:start w:val="1"/>
      <w:numFmt w:val="bullet"/>
      <w:lvlText w:val="o"/>
      <w:lvlJc w:val="left"/>
      <w:pPr>
        <w:tabs>
          <w:tab w:val="num" w:pos="1383"/>
        </w:tabs>
        <w:ind w:left="1383" w:hanging="303"/>
      </w:pPr>
      <w:rPr>
        <w:position w:val="0"/>
        <w:sz w:val="22"/>
        <w:szCs w:val="22"/>
      </w:rPr>
    </w:lvl>
    <w:lvl w:ilvl="2">
      <w:start w:val="1"/>
      <w:numFmt w:val="bullet"/>
      <w:lvlText w:val="▪"/>
      <w:lvlJc w:val="left"/>
      <w:pPr>
        <w:tabs>
          <w:tab w:val="num" w:pos="2103"/>
        </w:tabs>
        <w:ind w:left="2103" w:hanging="303"/>
      </w:pPr>
      <w:rPr>
        <w:position w:val="0"/>
        <w:sz w:val="22"/>
        <w:szCs w:val="22"/>
      </w:rPr>
    </w:lvl>
    <w:lvl w:ilvl="3">
      <w:start w:val="1"/>
      <w:numFmt w:val="bullet"/>
      <w:lvlText w:val="•"/>
      <w:lvlJc w:val="left"/>
      <w:pPr>
        <w:tabs>
          <w:tab w:val="num" w:pos="2823"/>
        </w:tabs>
        <w:ind w:left="2823" w:hanging="303"/>
      </w:pPr>
      <w:rPr>
        <w:position w:val="0"/>
        <w:sz w:val="22"/>
        <w:szCs w:val="22"/>
      </w:rPr>
    </w:lvl>
    <w:lvl w:ilvl="4">
      <w:start w:val="1"/>
      <w:numFmt w:val="bullet"/>
      <w:lvlText w:val="o"/>
      <w:lvlJc w:val="left"/>
      <w:pPr>
        <w:tabs>
          <w:tab w:val="num" w:pos="3543"/>
        </w:tabs>
        <w:ind w:left="3543" w:hanging="303"/>
      </w:pPr>
      <w:rPr>
        <w:position w:val="0"/>
        <w:sz w:val="22"/>
        <w:szCs w:val="22"/>
      </w:rPr>
    </w:lvl>
    <w:lvl w:ilvl="5">
      <w:start w:val="1"/>
      <w:numFmt w:val="bullet"/>
      <w:lvlText w:val="▪"/>
      <w:lvlJc w:val="left"/>
      <w:pPr>
        <w:tabs>
          <w:tab w:val="num" w:pos="4263"/>
        </w:tabs>
        <w:ind w:left="4263" w:hanging="303"/>
      </w:pPr>
      <w:rPr>
        <w:position w:val="0"/>
        <w:sz w:val="22"/>
        <w:szCs w:val="22"/>
      </w:rPr>
    </w:lvl>
    <w:lvl w:ilvl="6">
      <w:start w:val="1"/>
      <w:numFmt w:val="bullet"/>
      <w:lvlText w:val="•"/>
      <w:lvlJc w:val="left"/>
      <w:pPr>
        <w:tabs>
          <w:tab w:val="num" w:pos="4983"/>
        </w:tabs>
        <w:ind w:left="4983" w:hanging="303"/>
      </w:pPr>
      <w:rPr>
        <w:position w:val="0"/>
        <w:sz w:val="22"/>
        <w:szCs w:val="22"/>
      </w:rPr>
    </w:lvl>
    <w:lvl w:ilvl="7">
      <w:start w:val="1"/>
      <w:numFmt w:val="bullet"/>
      <w:lvlText w:val="o"/>
      <w:lvlJc w:val="left"/>
      <w:pPr>
        <w:tabs>
          <w:tab w:val="num" w:pos="5703"/>
        </w:tabs>
        <w:ind w:left="5703" w:hanging="303"/>
      </w:pPr>
      <w:rPr>
        <w:position w:val="0"/>
        <w:sz w:val="22"/>
        <w:szCs w:val="22"/>
      </w:rPr>
    </w:lvl>
    <w:lvl w:ilvl="8">
      <w:start w:val="1"/>
      <w:numFmt w:val="bullet"/>
      <w:lvlText w:val="▪"/>
      <w:lvlJc w:val="left"/>
      <w:pPr>
        <w:tabs>
          <w:tab w:val="num" w:pos="6423"/>
        </w:tabs>
        <w:ind w:left="6423" w:hanging="303"/>
      </w:pPr>
      <w:rPr>
        <w:position w:val="0"/>
        <w:sz w:val="22"/>
        <w:szCs w:val="22"/>
      </w:rPr>
    </w:lvl>
  </w:abstractNum>
  <w:abstractNum w:abstractNumId="15">
    <w:nsid w:val="687B7A81"/>
    <w:multiLevelType w:val="multilevel"/>
    <w:tmpl w:val="15581A58"/>
    <w:styleLink w:val="List21"/>
    <w:lvl w:ilvl="0">
      <w:numFmt w:val="bullet"/>
      <w:lvlText w:val="•"/>
      <w:lvlJc w:val="left"/>
      <w:rPr>
        <w:rFonts w:ascii="Trebuchet MS" w:eastAsia="Trebuchet MS" w:hAnsi="Trebuchet MS" w:cs="Trebuchet MS"/>
        <w:color w:val="0000FF"/>
        <w:position w:val="0"/>
        <w:u w:val="single" w:color="0000FF"/>
        <w:rtl w:val="0"/>
      </w:rPr>
    </w:lvl>
    <w:lvl w:ilvl="1">
      <w:start w:val="1"/>
      <w:numFmt w:val="bullet"/>
      <w:lvlText w:val="o"/>
      <w:lvlJc w:val="left"/>
      <w:rPr>
        <w:rFonts w:ascii="Trebuchet MS" w:eastAsia="Trebuchet MS" w:hAnsi="Trebuchet MS" w:cs="Trebuchet MS"/>
        <w:color w:val="0000FF"/>
        <w:position w:val="0"/>
        <w:u w:val="single" w:color="0000FF"/>
        <w:rtl w:val="0"/>
      </w:rPr>
    </w:lvl>
    <w:lvl w:ilvl="2">
      <w:start w:val="1"/>
      <w:numFmt w:val="bullet"/>
      <w:lvlText w:val="▪"/>
      <w:lvlJc w:val="left"/>
      <w:rPr>
        <w:rFonts w:ascii="Trebuchet MS" w:eastAsia="Trebuchet MS" w:hAnsi="Trebuchet MS" w:cs="Trebuchet MS"/>
        <w:color w:val="0000FF"/>
        <w:position w:val="0"/>
        <w:u w:val="single" w:color="0000FF"/>
        <w:rtl w:val="0"/>
      </w:rPr>
    </w:lvl>
    <w:lvl w:ilvl="3">
      <w:start w:val="1"/>
      <w:numFmt w:val="bullet"/>
      <w:lvlText w:val="•"/>
      <w:lvlJc w:val="left"/>
      <w:rPr>
        <w:rFonts w:ascii="Trebuchet MS" w:eastAsia="Trebuchet MS" w:hAnsi="Trebuchet MS" w:cs="Trebuchet MS"/>
        <w:color w:val="0000FF"/>
        <w:position w:val="0"/>
        <w:u w:val="single" w:color="0000FF"/>
        <w:rtl w:val="0"/>
      </w:rPr>
    </w:lvl>
    <w:lvl w:ilvl="4">
      <w:start w:val="1"/>
      <w:numFmt w:val="bullet"/>
      <w:lvlText w:val="o"/>
      <w:lvlJc w:val="left"/>
      <w:rPr>
        <w:rFonts w:ascii="Trebuchet MS" w:eastAsia="Trebuchet MS" w:hAnsi="Trebuchet MS" w:cs="Trebuchet MS"/>
        <w:color w:val="0000FF"/>
        <w:position w:val="0"/>
        <w:u w:val="single" w:color="0000FF"/>
        <w:rtl w:val="0"/>
      </w:rPr>
    </w:lvl>
    <w:lvl w:ilvl="5">
      <w:start w:val="1"/>
      <w:numFmt w:val="bullet"/>
      <w:lvlText w:val="▪"/>
      <w:lvlJc w:val="left"/>
      <w:rPr>
        <w:rFonts w:ascii="Trebuchet MS" w:eastAsia="Trebuchet MS" w:hAnsi="Trebuchet MS" w:cs="Trebuchet MS"/>
        <w:color w:val="0000FF"/>
        <w:position w:val="0"/>
        <w:u w:val="single" w:color="0000FF"/>
        <w:rtl w:val="0"/>
      </w:rPr>
    </w:lvl>
    <w:lvl w:ilvl="6">
      <w:start w:val="1"/>
      <w:numFmt w:val="bullet"/>
      <w:lvlText w:val="•"/>
      <w:lvlJc w:val="left"/>
      <w:rPr>
        <w:rFonts w:ascii="Trebuchet MS" w:eastAsia="Trebuchet MS" w:hAnsi="Trebuchet MS" w:cs="Trebuchet MS"/>
        <w:color w:val="0000FF"/>
        <w:position w:val="0"/>
        <w:u w:val="single" w:color="0000FF"/>
        <w:rtl w:val="0"/>
      </w:rPr>
    </w:lvl>
    <w:lvl w:ilvl="7">
      <w:start w:val="1"/>
      <w:numFmt w:val="bullet"/>
      <w:lvlText w:val="o"/>
      <w:lvlJc w:val="left"/>
      <w:rPr>
        <w:rFonts w:ascii="Trebuchet MS" w:eastAsia="Trebuchet MS" w:hAnsi="Trebuchet MS" w:cs="Trebuchet MS"/>
        <w:color w:val="0000FF"/>
        <w:position w:val="0"/>
        <w:u w:val="single" w:color="0000FF"/>
        <w:rtl w:val="0"/>
      </w:rPr>
    </w:lvl>
    <w:lvl w:ilvl="8">
      <w:start w:val="1"/>
      <w:numFmt w:val="bullet"/>
      <w:lvlText w:val="▪"/>
      <w:lvlJc w:val="left"/>
      <w:rPr>
        <w:rFonts w:ascii="Trebuchet MS" w:eastAsia="Trebuchet MS" w:hAnsi="Trebuchet MS" w:cs="Trebuchet MS"/>
        <w:color w:val="0000FF"/>
        <w:position w:val="0"/>
        <w:u w:val="single" w:color="0000FF"/>
        <w:rtl w:val="0"/>
      </w:rPr>
    </w:lvl>
  </w:abstractNum>
  <w:abstractNum w:abstractNumId="16">
    <w:nsid w:val="77CE5D41"/>
    <w:multiLevelType w:val="multilevel"/>
    <w:tmpl w:val="7D7A33BC"/>
    <w:lvl w:ilvl="0">
      <w:start w:val="1"/>
      <w:numFmt w:val="bullet"/>
      <w:lvlText w:val="•"/>
      <w:lvlJc w:val="left"/>
      <w:pPr>
        <w:tabs>
          <w:tab w:val="num" w:pos="288"/>
        </w:tabs>
        <w:ind w:left="288" w:hanging="288"/>
      </w:pPr>
      <w:rPr>
        <w:rFonts w:ascii="Trebuchet MS" w:eastAsia="Trebuchet MS" w:hAnsi="Trebuchet MS" w:cs="Trebuchet MS"/>
        <w:position w:val="0"/>
        <w:sz w:val="22"/>
        <w:szCs w:val="22"/>
        <w:rtl w:val="0"/>
      </w:rPr>
    </w:lvl>
    <w:lvl w:ilvl="1">
      <w:start w:val="1"/>
      <w:numFmt w:val="bullet"/>
      <w:lvlText w:val="o"/>
      <w:lvlJc w:val="left"/>
      <w:pPr>
        <w:tabs>
          <w:tab w:val="num" w:pos="1383"/>
        </w:tabs>
        <w:ind w:left="1383" w:hanging="303"/>
      </w:pPr>
      <w:rPr>
        <w:rFonts w:ascii="Trebuchet MS" w:eastAsia="Trebuchet MS" w:hAnsi="Trebuchet MS" w:cs="Trebuchet MS"/>
        <w:position w:val="0"/>
        <w:sz w:val="22"/>
        <w:szCs w:val="22"/>
        <w:rtl w:val="0"/>
      </w:rPr>
    </w:lvl>
    <w:lvl w:ilvl="2">
      <w:start w:val="1"/>
      <w:numFmt w:val="bullet"/>
      <w:lvlText w:val="▪"/>
      <w:lvlJc w:val="left"/>
      <w:pPr>
        <w:tabs>
          <w:tab w:val="num" w:pos="2103"/>
        </w:tabs>
        <w:ind w:left="2103" w:hanging="303"/>
      </w:pPr>
      <w:rPr>
        <w:rFonts w:ascii="Trebuchet MS" w:eastAsia="Trebuchet MS" w:hAnsi="Trebuchet MS" w:cs="Trebuchet MS"/>
        <w:position w:val="0"/>
        <w:sz w:val="22"/>
        <w:szCs w:val="22"/>
        <w:rtl w:val="0"/>
      </w:rPr>
    </w:lvl>
    <w:lvl w:ilvl="3">
      <w:start w:val="1"/>
      <w:numFmt w:val="bullet"/>
      <w:lvlText w:val="•"/>
      <w:lvlJc w:val="left"/>
      <w:pPr>
        <w:tabs>
          <w:tab w:val="num" w:pos="2823"/>
        </w:tabs>
        <w:ind w:left="2823" w:hanging="303"/>
      </w:pPr>
      <w:rPr>
        <w:rFonts w:ascii="Trebuchet MS" w:eastAsia="Trebuchet MS" w:hAnsi="Trebuchet MS" w:cs="Trebuchet MS"/>
        <w:position w:val="0"/>
        <w:sz w:val="22"/>
        <w:szCs w:val="22"/>
        <w:rtl w:val="0"/>
      </w:rPr>
    </w:lvl>
    <w:lvl w:ilvl="4">
      <w:start w:val="1"/>
      <w:numFmt w:val="bullet"/>
      <w:lvlText w:val="o"/>
      <w:lvlJc w:val="left"/>
      <w:pPr>
        <w:tabs>
          <w:tab w:val="num" w:pos="3543"/>
        </w:tabs>
        <w:ind w:left="3543" w:hanging="303"/>
      </w:pPr>
      <w:rPr>
        <w:rFonts w:ascii="Trebuchet MS" w:eastAsia="Trebuchet MS" w:hAnsi="Trebuchet MS" w:cs="Trebuchet MS"/>
        <w:position w:val="0"/>
        <w:sz w:val="22"/>
        <w:szCs w:val="22"/>
        <w:rtl w:val="0"/>
      </w:rPr>
    </w:lvl>
    <w:lvl w:ilvl="5">
      <w:start w:val="1"/>
      <w:numFmt w:val="bullet"/>
      <w:lvlText w:val="▪"/>
      <w:lvlJc w:val="left"/>
      <w:pPr>
        <w:tabs>
          <w:tab w:val="num" w:pos="4263"/>
        </w:tabs>
        <w:ind w:left="4263" w:hanging="303"/>
      </w:pPr>
      <w:rPr>
        <w:rFonts w:ascii="Trebuchet MS" w:eastAsia="Trebuchet MS" w:hAnsi="Trebuchet MS" w:cs="Trebuchet MS"/>
        <w:position w:val="0"/>
        <w:sz w:val="22"/>
        <w:szCs w:val="22"/>
        <w:rtl w:val="0"/>
      </w:rPr>
    </w:lvl>
    <w:lvl w:ilvl="6">
      <w:start w:val="1"/>
      <w:numFmt w:val="bullet"/>
      <w:lvlText w:val="•"/>
      <w:lvlJc w:val="left"/>
      <w:pPr>
        <w:tabs>
          <w:tab w:val="num" w:pos="4983"/>
        </w:tabs>
        <w:ind w:left="4983" w:hanging="303"/>
      </w:pPr>
      <w:rPr>
        <w:rFonts w:ascii="Trebuchet MS" w:eastAsia="Trebuchet MS" w:hAnsi="Trebuchet MS" w:cs="Trebuchet MS"/>
        <w:position w:val="0"/>
        <w:sz w:val="22"/>
        <w:szCs w:val="22"/>
        <w:rtl w:val="0"/>
      </w:rPr>
    </w:lvl>
    <w:lvl w:ilvl="7">
      <w:start w:val="1"/>
      <w:numFmt w:val="bullet"/>
      <w:lvlText w:val="o"/>
      <w:lvlJc w:val="left"/>
      <w:pPr>
        <w:tabs>
          <w:tab w:val="num" w:pos="5703"/>
        </w:tabs>
        <w:ind w:left="5703" w:hanging="303"/>
      </w:pPr>
      <w:rPr>
        <w:rFonts w:ascii="Trebuchet MS" w:eastAsia="Trebuchet MS" w:hAnsi="Trebuchet MS" w:cs="Trebuchet MS"/>
        <w:position w:val="0"/>
        <w:sz w:val="22"/>
        <w:szCs w:val="22"/>
        <w:rtl w:val="0"/>
      </w:rPr>
    </w:lvl>
    <w:lvl w:ilvl="8">
      <w:start w:val="1"/>
      <w:numFmt w:val="bullet"/>
      <w:lvlText w:val="▪"/>
      <w:lvlJc w:val="left"/>
      <w:pPr>
        <w:tabs>
          <w:tab w:val="num" w:pos="6423"/>
        </w:tabs>
        <w:ind w:left="6423" w:hanging="303"/>
      </w:pPr>
      <w:rPr>
        <w:rFonts w:ascii="Trebuchet MS" w:eastAsia="Trebuchet MS" w:hAnsi="Trebuchet MS" w:cs="Trebuchet MS"/>
        <w:position w:val="0"/>
        <w:sz w:val="22"/>
        <w:szCs w:val="22"/>
        <w:rtl w:val="0"/>
      </w:rPr>
    </w:lvl>
  </w:abstractNum>
  <w:abstractNum w:abstractNumId="17">
    <w:nsid w:val="7A207168"/>
    <w:multiLevelType w:val="multilevel"/>
    <w:tmpl w:val="F0E05EC4"/>
    <w:styleLink w:val="Numbered"/>
    <w:lvl w:ilvl="0">
      <w:start w:val="1"/>
      <w:numFmt w:val="decimal"/>
      <w:lvlText w:val="%1."/>
      <w:lvlJc w:val="left"/>
      <w:rPr>
        <w:color w:val="000000"/>
        <w:position w:val="0"/>
        <w:u w:color="000000"/>
      </w:rPr>
    </w:lvl>
    <w:lvl w:ilvl="1">
      <w:start w:val="1"/>
      <w:numFmt w:val="decimal"/>
      <w:lvlText w:val="%2."/>
      <w:lvlJc w:val="left"/>
      <w:rPr>
        <w:color w:val="000000"/>
        <w:position w:val="0"/>
        <w:u w:color="000000"/>
      </w:rPr>
    </w:lvl>
    <w:lvl w:ilvl="2">
      <w:start w:val="1"/>
      <w:numFmt w:val="decimal"/>
      <w:lvlText w:val="%3."/>
      <w:lvlJc w:val="left"/>
      <w:rPr>
        <w:color w:val="000000"/>
        <w:position w:val="0"/>
        <w:u w:color="000000"/>
      </w:rPr>
    </w:lvl>
    <w:lvl w:ilvl="3">
      <w:start w:val="1"/>
      <w:numFmt w:val="decimal"/>
      <w:lvlText w:val="%4."/>
      <w:lvlJc w:val="left"/>
      <w:rPr>
        <w:color w:val="000000"/>
        <w:position w:val="0"/>
        <w:u w:color="000000"/>
      </w:rPr>
    </w:lvl>
    <w:lvl w:ilvl="4">
      <w:start w:val="1"/>
      <w:numFmt w:val="decimal"/>
      <w:lvlText w:val="%5."/>
      <w:lvlJc w:val="left"/>
      <w:rPr>
        <w:color w:val="000000"/>
        <w:position w:val="0"/>
        <w:u w:color="000000"/>
      </w:rPr>
    </w:lvl>
    <w:lvl w:ilvl="5">
      <w:start w:val="1"/>
      <w:numFmt w:val="decimal"/>
      <w:lvlText w:val="%6."/>
      <w:lvlJc w:val="left"/>
      <w:rPr>
        <w:color w:val="000000"/>
        <w:position w:val="0"/>
        <w:u w:color="000000"/>
      </w:rPr>
    </w:lvl>
    <w:lvl w:ilvl="6">
      <w:start w:val="1"/>
      <w:numFmt w:val="decimal"/>
      <w:lvlText w:val="%7."/>
      <w:lvlJc w:val="left"/>
      <w:rPr>
        <w:color w:val="000000"/>
        <w:position w:val="0"/>
        <w:u w:color="000000"/>
      </w:rPr>
    </w:lvl>
    <w:lvl w:ilvl="7">
      <w:start w:val="1"/>
      <w:numFmt w:val="decimal"/>
      <w:lvlText w:val="%8."/>
      <w:lvlJc w:val="left"/>
      <w:rPr>
        <w:color w:val="000000"/>
        <w:position w:val="0"/>
        <w:u w:color="000000"/>
      </w:rPr>
    </w:lvl>
    <w:lvl w:ilvl="8">
      <w:start w:val="1"/>
      <w:numFmt w:val="decimal"/>
      <w:lvlText w:val="%9."/>
      <w:lvlJc w:val="left"/>
      <w:rPr>
        <w:color w:val="000000"/>
        <w:position w:val="0"/>
        <w:u w:color="000000"/>
      </w:rPr>
    </w:lvl>
  </w:abstractNum>
  <w:num w:numId="1">
    <w:abstractNumId w:val="3"/>
  </w:num>
  <w:num w:numId="2">
    <w:abstractNumId w:val="5"/>
  </w:num>
  <w:num w:numId="3">
    <w:abstractNumId w:val="1"/>
  </w:num>
  <w:num w:numId="4">
    <w:abstractNumId w:val="8"/>
  </w:num>
  <w:num w:numId="5">
    <w:abstractNumId w:val="10"/>
  </w:num>
  <w:num w:numId="6">
    <w:abstractNumId w:val="14"/>
  </w:num>
  <w:num w:numId="7">
    <w:abstractNumId w:val="13"/>
  </w:num>
  <w:num w:numId="8">
    <w:abstractNumId w:val="17"/>
  </w:num>
  <w:num w:numId="9">
    <w:abstractNumId w:val="16"/>
  </w:num>
  <w:num w:numId="10">
    <w:abstractNumId w:val="0"/>
  </w:num>
  <w:num w:numId="11">
    <w:abstractNumId w:val="9"/>
  </w:num>
  <w:num w:numId="12">
    <w:abstractNumId w:val="12"/>
  </w:num>
  <w:num w:numId="13">
    <w:abstractNumId w:val="15"/>
  </w:num>
  <w:num w:numId="14">
    <w:abstractNumId w:val="4"/>
  </w:num>
  <w:num w:numId="15">
    <w:abstractNumId w:val="11"/>
  </w:num>
  <w:num w:numId="16">
    <w:abstractNumId w:val="7"/>
  </w:num>
  <w:num w:numId="17">
    <w:abstractNumId w:val="2"/>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DC2F44"/>
    <w:rsid w:val="001D084E"/>
    <w:rsid w:val="007236B7"/>
    <w:rsid w:val="00DC2F44"/>
    <w:rsid w:val="00E70C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4C7F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680"/>
        <w:tab w:val="right" w:pos="9360"/>
      </w:tabs>
    </w:pPr>
    <w:rPr>
      <w:rFonts w:hAnsi="Arial Unicode MS" w:cs="Arial Unicode MS"/>
      <w:color w:val="000000"/>
      <w:sz w:val="24"/>
      <w:szCs w:val="24"/>
      <w:u w:color="000000"/>
    </w:rPr>
  </w:style>
  <w:style w:type="paragraph" w:styleId="Footer">
    <w:name w:val="footer"/>
    <w:pPr>
      <w:tabs>
        <w:tab w:val="center" w:pos="4680"/>
        <w:tab w:val="right" w:pos="9360"/>
      </w:tabs>
    </w:pPr>
    <w:rPr>
      <w:rFonts w:hAnsi="Arial Unicode MS" w:cs="Arial Unicode MS"/>
      <w:color w:val="000000"/>
      <w:sz w:val="24"/>
      <w:szCs w:val="24"/>
      <w:u w:color="000000"/>
    </w:rPr>
  </w:style>
  <w:style w:type="paragraph" w:customStyle="1" w:styleId="BodyA">
    <w:name w:val="Body A"/>
    <w:rPr>
      <w:rFonts w:ascii="Calibri" w:eastAsia="Calibri" w:hAnsi="Calibri" w:cs="Calibri"/>
      <w:color w:val="000000"/>
      <w:sz w:val="24"/>
      <w:szCs w:val="24"/>
      <w:u w:color="000000"/>
    </w:rPr>
  </w:style>
  <w:style w:type="paragraph" w:customStyle="1" w:styleId="Label">
    <w:name w:val="Label"/>
    <w:pPr>
      <w:jc w:val="center"/>
    </w:pPr>
    <w:rPr>
      <w:rFonts w:ascii="Helvetica" w:hAnsi="Arial Unicode MS" w:cs="Arial Unicode MS"/>
      <w:color w:val="FEFEFE"/>
      <w:sz w:val="24"/>
      <w:szCs w:val="24"/>
      <w:u w:color="FEFEFE"/>
      <w14:shadow w14:blurRad="50800" w14:dist="35991" w14:dir="2700000" w14:sx="100000" w14:sy="100000" w14:kx="0" w14:ky="0" w14:algn="tl">
        <w14:srgbClr w14:val="000000">
          <w14:alpha w14:val="68965"/>
        </w14:srgbClr>
      </w14:shadow>
    </w:rPr>
  </w:style>
  <w:style w:type="paragraph" w:customStyle="1" w:styleId="AikensLessonTitle2">
    <w:name w:val="Aikens Lesson Title2"/>
    <w:pPr>
      <w:keepNext/>
      <w:spacing w:after="60"/>
      <w:outlineLvl w:val="0"/>
    </w:pPr>
    <w:rPr>
      <w:rFonts w:ascii="Times New Roman Bold" w:hAnsi="Arial Unicode MS" w:cs="Arial Unicode MS"/>
      <w:color w:val="365F91"/>
      <w:kern w:val="32"/>
      <w:sz w:val="24"/>
      <w:szCs w:val="24"/>
      <w:u w:color="365F91"/>
    </w:rPr>
  </w:style>
  <w:style w:type="paragraph" w:customStyle="1" w:styleId="Body">
    <w:name w:val="Body"/>
    <w:rPr>
      <w:rFonts w:eastAsia="Times New Roman"/>
      <w:color w:val="000000"/>
      <w:sz w:val="24"/>
      <w:szCs w:val="24"/>
      <w:u w:color="000000"/>
    </w:rPr>
  </w:style>
  <w:style w:type="paragraph" w:styleId="NormalWeb">
    <w:name w:val="Normal (Web)"/>
    <w:pPr>
      <w:spacing w:before="100" w:after="100"/>
    </w:pPr>
    <w:rPr>
      <w:rFonts w:hAnsi="Arial Unicode MS" w:cs="Arial Unicode MS"/>
      <w:color w:val="000000"/>
      <w:sz w:val="24"/>
      <w:szCs w:val="24"/>
      <w:u w:color="000000"/>
    </w:rPr>
  </w:style>
  <w:style w:type="character" w:customStyle="1" w:styleId="Link">
    <w:name w:val="Link"/>
    <w:rPr>
      <w:u w:val="single"/>
    </w:rPr>
  </w:style>
  <w:style w:type="character" w:customStyle="1" w:styleId="Hyperlink0">
    <w:name w:val="Hyperlink.0"/>
    <w:basedOn w:val="Link"/>
    <w:rPr>
      <w:u w:val="none"/>
      <w:lang w:val="en-US"/>
    </w:rPr>
  </w:style>
  <w:style w:type="character" w:customStyle="1" w:styleId="Hyperlink1">
    <w:name w:val="Hyperlink.1"/>
    <w:basedOn w:val="Link"/>
    <w:rPr>
      <w:u w:val="none" w:color="FF0000"/>
      <w:lang w:val="en-US"/>
    </w:rPr>
  </w:style>
  <w:style w:type="character" w:customStyle="1" w:styleId="Hyperlink2">
    <w:name w:val="Hyperlink.2"/>
    <w:basedOn w:val="Link"/>
    <w:rPr>
      <w:u w:val="none" w:color="FF0000"/>
    </w:rPr>
  </w:style>
  <w:style w:type="numbering" w:customStyle="1" w:styleId="List0">
    <w:name w:val="List 0"/>
    <w:basedOn w:val="ImportedStyle1"/>
    <w:pPr>
      <w:numPr>
        <w:numId w:val="3"/>
      </w:numPr>
    </w:pPr>
  </w:style>
  <w:style w:type="numbering" w:customStyle="1" w:styleId="ImportedStyle1">
    <w:name w:val="Imported Style 1"/>
  </w:style>
  <w:style w:type="numbering" w:customStyle="1" w:styleId="List1">
    <w:name w:val="List 1"/>
    <w:basedOn w:val="ImportedStyle2"/>
    <w:pPr>
      <w:numPr>
        <w:numId w:val="6"/>
      </w:numPr>
    </w:pPr>
  </w:style>
  <w:style w:type="numbering" w:customStyle="1" w:styleId="ImportedStyle2">
    <w:name w:val="Imported Style 2"/>
  </w:style>
  <w:style w:type="numbering" w:customStyle="1" w:styleId="Numbered">
    <w:name w:val="Numbered"/>
    <w:pPr>
      <w:numPr>
        <w:numId w:val="8"/>
      </w:numPr>
    </w:pPr>
  </w:style>
  <w:style w:type="numbering" w:customStyle="1" w:styleId="List21">
    <w:name w:val="List 21"/>
    <w:basedOn w:val="ImportedStyle3"/>
    <w:pPr>
      <w:numPr>
        <w:numId w:val="13"/>
      </w:numPr>
    </w:pPr>
  </w:style>
  <w:style w:type="numbering" w:customStyle="1" w:styleId="ImportedStyle3">
    <w:name w:val="Imported Style 3"/>
  </w:style>
  <w:style w:type="character" w:customStyle="1" w:styleId="None">
    <w:name w:val="None"/>
  </w:style>
  <w:style w:type="character" w:customStyle="1" w:styleId="Hyperlink3">
    <w:name w:val="Hyperlink.3"/>
    <w:basedOn w:val="None"/>
    <w:rPr>
      <w:rFonts w:ascii="Trebuchet MS" w:eastAsia="Trebuchet MS" w:hAnsi="Trebuchet MS" w:cs="Trebuchet MS"/>
      <w:color w:val="0000FF"/>
      <w:u w:val="single" w:color="0000FF"/>
    </w:rPr>
  </w:style>
  <w:style w:type="character" w:customStyle="1" w:styleId="Hyperlink4">
    <w:name w:val="Hyperlink.4"/>
    <w:basedOn w:val="Link"/>
    <w:rPr>
      <w:rFonts w:ascii="Trebuchet MS" w:eastAsia="Trebuchet MS" w:hAnsi="Trebuchet MS" w:cs="Trebuchet MS"/>
      <w:u w:val="single"/>
    </w:rPr>
  </w:style>
  <w:style w:type="numbering" w:customStyle="1" w:styleId="List31">
    <w:name w:val="List 31"/>
    <w:basedOn w:val="ImportedStyle3"/>
    <w:pPr>
      <w:numPr>
        <w:numId w:val="18"/>
      </w:numPr>
    </w:pPr>
  </w:style>
  <w:style w:type="paragraph" w:customStyle="1" w:styleId="AikensPageTitle">
    <w:name w:val="Aikens Page Title"/>
    <w:pPr>
      <w:keepNext/>
      <w:spacing w:before="240" w:after="60"/>
      <w:jc w:val="center"/>
      <w:outlineLvl w:val="0"/>
    </w:pPr>
    <w:rPr>
      <w:rFonts w:ascii="Times New Roman Bold" w:eastAsia="Times New Roman Bold" w:hAnsi="Times New Roman Bold" w:cs="Times New Roman Bold"/>
      <w:color w:val="365F91"/>
      <w:kern w:val="32"/>
      <w:sz w:val="28"/>
      <w:szCs w:val="28"/>
      <w:u w:color="365F91"/>
    </w:rPr>
  </w:style>
  <w:style w:type="character" w:customStyle="1" w:styleId="Hyperlink5">
    <w:name w:val="Hyperlink.5"/>
    <w:basedOn w:val="None"/>
    <w:rPr>
      <w:rFonts w:ascii="Helvetica" w:eastAsia="Helvetica" w:hAnsi="Helvetica" w:cs="Helvetica"/>
      <w:color w:val="8A2003"/>
      <w:sz w:val="20"/>
      <w:szCs w:val="20"/>
      <w:u w:val="single" w:color="8A2003"/>
    </w:rPr>
  </w:style>
  <w:style w:type="character" w:customStyle="1" w:styleId="Hyperlink6">
    <w:name w:val="Hyperlink.6"/>
    <w:basedOn w:val="None"/>
    <w:rPr>
      <w:rFonts w:ascii="Helvetica" w:eastAsia="Helvetica" w:hAnsi="Helvetica" w:cs="Helvetica"/>
      <w:color w:val="8A2003"/>
      <w:sz w:val="20"/>
      <w:szCs w:val="20"/>
      <w:u w:color="8A2003"/>
    </w:rPr>
  </w:style>
  <w:style w:type="paragraph" w:styleId="BalloonText">
    <w:name w:val="Balloon Text"/>
    <w:basedOn w:val="Normal"/>
    <w:link w:val="BalloonTextChar"/>
    <w:uiPriority w:val="99"/>
    <w:semiHidden/>
    <w:unhideWhenUsed/>
    <w:rsid w:val="00E70C9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70C98"/>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680"/>
        <w:tab w:val="right" w:pos="9360"/>
      </w:tabs>
    </w:pPr>
    <w:rPr>
      <w:rFonts w:hAnsi="Arial Unicode MS" w:cs="Arial Unicode MS"/>
      <w:color w:val="000000"/>
      <w:sz w:val="24"/>
      <w:szCs w:val="24"/>
      <w:u w:color="000000"/>
    </w:rPr>
  </w:style>
  <w:style w:type="paragraph" w:styleId="Footer">
    <w:name w:val="footer"/>
    <w:pPr>
      <w:tabs>
        <w:tab w:val="center" w:pos="4680"/>
        <w:tab w:val="right" w:pos="9360"/>
      </w:tabs>
    </w:pPr>
    <w:rPr>
      <w:rFonts w:hAnsi="Arial Unicode MS" w:cs="Arial Unicode MS"/>
      <w:color w:val="000000"/>
      <w:sz w:val="24"/>
      <w:szCs w:val="24"/>
      <w:u w:color="000000"/>
    </w:rPr>
  </w:style>
  <w:style w:type="paragraph" w:customStyle="1" w:styleId="BodyA">
    <w:name w:val="Body A"/>
    <w:rPr>
      <w:rFonts w:ascii="Calibri" w:eastAsia="Calibri" w:hAnsi="Calibri" w:cs="Calibri"/>
      <w:color w:val="000000"/>
      <w:sz w:val="24"/>
      <w:szCs w:val="24"/>
      <w:u w:color="000000"/>
    </w:rPr>
  </w:style>
  <w:style w:type="paragraph" w:customStyle="1" w:styleId="Label">
    <w:name w:val="Label"/>
    <w:pPr>
      <w:jc w:val="center"/>
    </w:pPr>
    <w:rPr>
      <w:rFonts w:ascii="Helvetica" w:hAnsi="Arial Unicode MS" w:cs="Arial Unicode MS"/>
      <w:color w:val="FEFEFE"/>
      <w:sz w:val="24"/>
      <w:szCs w:val="24"/>
      <w:u w:color="FEFEFE"/>
      <w14:shadow w14:blurRad="50800" w14:dist="35991" w14:dir="2700000" w14:sx="100000" w14:sy="100000" w14:kx="0" w14:ky="0" w14:algn="tl">
        <w14:srgbClr w14:val="000000">
          <w14:alpha w14:val="68965"/>
        </w14:srgbClr>
      </w14:shadow>
    </w:rPr>
  </w:style>
  <w:style w:type="paragraph" w:customStyle="1" w:styleId="AikensLessonTitle2">
    <w:name w:val="Aikens Lesson Title2"/>
    <w:pPr>
      <w:keepNext/>
      <w:spacing w:after="60"/>
      <w:outlineLvl w:val="0"/>
    </w:pPr>
    <w:rPr>
      <w:rFonts w:ascii="Times New Roman Bold" w:hAnsi="Arial Unicode MS" w:cs="Arial Unicode MS"/>
      <w:color w:val="365F91"/>
      <w:kern w:val="32"/>
      <w:sz w:val="24"/>
      <w:szCs w:val="24"/>
      <w:u w:color="365F91"/>
    </w:rPr>
  </w:style>
  <w:style w:type="paragraph" w:customStyle="1" w:styleId="Body">
    <w:name w:val="Body"/>
    <w:rPr>
      <w:rFonts w:eastAsia="Times New Roman"/>
      <w:color w:val="000000"/>
      <w:sz w:val="24"/>
      <w:szCs w:val="24"/>
      <w:u w:color="000000"/>
    </w:rPr>
  </w:style>
  <w:style w:type="paragraph" w:styleId="NormalWeb">
    <w:name w:val="Normal (Web)"/>
    <w:pPr>
      <w:spacing w:before="100" w:after="100"/>
    </w:pPr>
    <w:rPr>
      <w:rFonts w:hAnsi="Arial Unicode MS" w:cs="Arial Unicode MS"/>
      <w:color w:val="000000"/>
      <w:sz w:val="24"/>
      <w:szCs w:val="24"/>
      <w:u w:color="000000"/>
    </w:rPr>
  </w:style>
  <w:style w:type="character" w:customStyle="1" w:styleId="Link">
    <w:name w:val="Link"/>
    <w:rPr>
      <w:u w:val="single"/>
    </w:rPr>
  </w:style>
  <w:style w:type="character" w:customStyle="1" w:styleId="Hyperlink0">
    <w:name w:val="Hyperlink.0"/>
    <w:basedOn w:val="Link"/>
    <w:rPr>
      <w:u w:val="none"/>
      <w:lang w:val="en-US"/>
    </w:rPr>
  </w:style>
  <w:style w:type="character" w:customStyle="1" w:styleId="Hyperlink1">
    <w:name w:val="Hyperlink.1"/>
    <w:basedOn w:val="Link"/>
    <w:rPr>
      <w:u w:val="none" w:color="FF0000"/>
      <w:lang w:val="en-US"/>
    </w:rPr>
  </w:style>
  <w:style w:type="character" w:customStyle="1" w:styleId="Hyperlink2">
    <w:name w:val="Hyperlink.2"/>
    <w:basedOn w:val="Link"/>
    <w:rPr>
      <w:u w:val="none" w:color="FF0000"/>
    </w:rPr>
  </w:style>
  <w:style w:type="numbering" w:customStyle="1" w:styleId="List0">
    <w:name w:val="List 0"/>
    <w:basedOn w:val="ImportedStyle1"/>
    <w:pPr>
      <w:numPr>
        <w:numId w:val="3"/>
      </w:numPr>
    </w:pPr>
  </w:style>
  <w:style w:type="numbering" w:customStyle="1" w:styleId="ImportedStyle1">
    <w:name w:val="Imported Style 1"/>
  </w:style>
  <w:style w:type="numbering" w:customStyle="1" w:styleId="List1">
    <w:name w:val="List 1"/>
    <w:basedOn w:val="ImportedStyle2"/>
    <w:pPr>
      <w:numPr>
        <w:numId w:val="6"/>
      </w:numPr>
    </w:pPr>
  </w:style>
  <w:style w:type="numbering" w:customStyle="1" w:styleId="ImportedStyle2">
    <w:name w:val="Imported Style 2"/>
  </w:style>
  <w:style w:type="numbering" w:customStyle="1" w:styleId="Numbered">
    <w:name w:val="Numbered"/>
    <w:pPr>
      <w:numPr>
        <w:numId w:val="8"/>
      </w:numPr>
    </w:pPr>
  </w:style>
  <w:style w:type="numbering" w:customStyle="1" w:styleId="List21">
    <w:name w:val="List 21"/>
    <w:basedOn w:val="ImportedStyle3"/>
    <w:pPr>
      <w:numPr>
        <w:numId w:val="13"/>
      </w:numPr>
    </w:pPr>
  </w:style>
  <w:style w:type="numbering" w:customStyle="1" w:styleId="ImportedStyle3">
    <w:name w:val="Imported Style 3"/>
  </w:style>
  <w:style w:type="character" w:customStyle="1" w:styleId="None">
    <w:name w:val="None"/>
  </w:style>
  <w:style w:type="character" w:customStyle="1" w:styleId="Hyperlink3">
    <w:name w:val="Hyperlink.3"/>
    <w:basedOn w:val="None"/>
    <w:rPr>
      <w:rFonts w:ascii="Trebuchet MS" w:eastAsia="Trebuchet MS" w:hAnsi="Trebuchet MS" w:cs="Trebuchet MS"/>
      <w:color w:val="0000FF"/>
      <w:u w:val="single" w:color="0000FF"/>
    </w:rPr>
  </w:style>
  <w:style w:type="character" w:customStyle="1" w:styleId="Hyperlink4">
    <w:name w:val="Hyperlink.4"/>
    <w:basedOn w:val="Link"/>
    <w:rPr>
      <w:rFonts w:ascii="Trebuchet MS" w:eastAsia="Trebuchet MS" w:hAnsi="Trebuchet MS" w:cs="Trebuchet MS"/>
      <w:u w:val="single"/>
    </w:rPr>
  </w:style>
  <w:style w:type="numbering" w:customStyle="1" w:styleId="List31">
    <w:name w:val="List 31"/>
    <w:basedOn w:val="ImportedStyle3"/>
    <w:pPr>
      <w:numPr>
        <w:numId w:val="18"/>
      </w:numPr>
    </w:pPr>
  </w:style>
  <w:style w:type="paragraph" w:customStyle="1" w:styleId="AikensPageTitle">
    <w:name w:val="Aikens Page Title"/>
    <w:pPr>
      <w:keepNext/>
      <w:spacing w:before="240" w:after="60"/>
      <w:jc w:val="center"/>
      <w:outlineLvl w:val="0"/>
    </w:pPr>
    <w:rPr>
      <w:rFonts w:ascii="Times New Roman Bold" w:eastAsia="Times New Roman Bold" w:hAnsi="Times New Roman Bold" w:cs="Times New Roman Bold"/>
      <w:color w:val="365F91"/>
      <w:kern w:val="32"/>
      <w:sz w:val="28"/>
      <w:szCs w:val="28"/>
      <w:u w:color="365F91"/>
    </w:rPr>
  </w:style>
  <w:style w:type="character" w:customStyle="1" w:styleId="Hyperlink5">
    <w:name w:val="Hyperlink.5"/>
    <w:basedOn w:val="None"/>
    <w:rPr>
      <w:rFonts w:ascii="Helvetica" w:eastAsia="Helvetica" w:hAnsi="Helvetica" w:cs="Helvetica"/>
      <w:color w:val="8A2003"/>
      <w:sz w:val="20"/>
      <w:szCs w:val="20"/>
      <w:u w:val="single" w:color="8A2003"/>
    </w:rPr>
  </w:style>
  <w:style w:type="character" w:customStyle="1" w:styleId="Hyperlink6">
    <w:name w:val="Hyperlink.6"/>
    <w:basedOn w:val="None"/>
    <w:rPr>
      <w:rFonts w:ascii="Helvetica" w:eastAsia="Helvetica" w:hAnsi="Helvetica" w:cs="Helvetica"/>
      <w:color w:val="8A2003"/>
      <w:sz w:val="20"/>
      <w:szCs w:val="20"/>
      <w:u w:color="8A2003"/>
    </w:rPr>
  </w:style>
  <w:style w:type="paragraph" w:styleId="BalloonText">
    <w:name w:val="Balloon Text"/>
    <w:basedOn w:val="Normal"/>
    <w:link w:val="BalloonTextChar"/>
    <w:uiPriority w:val="99"/>
    <w:semiHidden/>
    <w:unhideWhenUsed/>
    <w:rsid w:val="00E70C9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70C98"/>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en.wikipedia.org/wiki/Digital_content_creation" TargetMode="External"/><Relationship Id="rId21" Type="http://schemas.openxmlformats.org/officeDocument/2006/relationships/hyperlink" Target="http://en.wikipedia.org/wiki/Machine_tool" TargetMode="External"/><Relationship Id="rId22" Type="http://schemas.openxmlformats.org/officeDocument/2006/relationships/hyperlink" Target="http://en.wikipedia.org/wiki/Manufacturing" TargetMode="External"/><Relationship Id="rId23" Type="http://schemas.openxmlformats.org/officeDocument/2006/relationships/hyperlink" Target="http://en.wikipedia.org/wiki/Computer-aided_design" TargetMode="External"/><Relationship Id="rId24" Type="http://schemas.openxmlformats.org/officeDocument/2006/relationships/hyperlink" Target="http://en.wikipedia.org/wiki/Numerical_control" TargetMode="External"/><Relationship Id="rId25" Type="http://schemas.openxmlformats.org/officeDocument/2006/relationships/hyperlink" Target="http://en.wikipedia.org/wiki/Computer_aided_design" TargetMode="External"/><Relationship Id="rId26" Type="http://schemas.openxmlformats.org/officeDocument/2006/relationships/hyperlink" Target="http://en.wikipedia.org/wiki/G-code" TargetMode="External"/><Relationship Id="rId27" Type="http://schemas.openxmlformats.org/officeDocument/2006/relationships/hyperlink" Target="http://en.wikipedia.org/wiki/M-code" TargetMode="External"/><Relationship Id="rId28" Type="http://schemas.openxmlformats.org/officeDocument/2006/relationships/hyperlink" Target="http://en.wikipedia.org/wiki/CNC" TargetMode="External"/><Relationship Id="rId29" Type="http://schemas.openxmlformats.org/officeDocument/2006/relationships/hyperlink" Target="http://en.wikipedia.org/wiki/Manufacturing_engineer"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en.wikipedia.org/wiki/Machinist" TargetMode="External"/><Relationship Id="rId31" Type="http://schemas.openxmlformats.org/officeDocument/2006/relationships/image" Target="media/image1.jpeg"/><Relationship Id="rId32" Type="http://schemas.openxmlformats.org/officeDocument/2006/relationships/image" Target="media/image2.png"/><Relationship Id="rId9" Type="http://schemas.openxmlformats.org/officeDocument/2006/relationships/hyperlink" Target="http://en.wikipedia.org/wiki/Design"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en.wikipedia.org/wiki/Computer" TargetMode="External"/><Relationship Id="rId33" Type="http://schemas.openxmlformats.org/officeDocument/2006/relationships/image" Target="media/image3.png"/><Relationship Id="rId34" Type="http://schemas.openxmlformats.org/officeDocument/2006/relationships/image" Target="media/image4.jpeg"/><Relationship Id="rId35" Type="http://schemas.openxmlformats.org/officeDocument/2006/relationships/hyperlink" Target="http://wwnew.industrialpress.com/products/category_feature/MH" TargetMode="External"/><Relationship Id="rId36" Type="http://schemas.openxmlformats.org/officeDocument/2006/relationships/hyperlink" Target="http://www.engineeringtoolbox.com/machinability-metals-d_1450.html" TargetMode="External"/><Relationship Id="rId10" Type="http://schemas.openxmlformats.org/officeDocument/2006/relationships/hyperlink" Target="http://en.wikipedia.org/wiki/List_of_file_formats" TargetMode="External"/><Relationship Id="rId11" Type="http://schemas.openxmlformats.org/officeDocument/2006/relationships/hyperlink" Target="http://en.wikipedia.org/wiki/Raster_graphics" TargetMode="External"/><Relationship Id="rId12" Type="http://schemas.openxmlformats.org/officeDocument/2006/relationships/hyperlink" Target="http://en.wiktionary.org/wiki/drafting" TargetMode="External"/><Relationship Id="rId13" Type="http://schemas.openxmlformats.org/officeDocument/2006/relationships/hyperlink" Target="http://en.wikipedia.org/wiki/Technical_drawing" TargetMode="External"/><Relationship Id="rId14" Type="http://schemas.openxmlformats.org/officeDocument/2006/relationships/hyperlink" Target="http://en.wikipedia.org/wiki/Engineering_drawing" TargetMode="External"/><Relationship Id="rId15" Type="http://schemas.openxmlformats.org/officeDocument/2006/relationships/hyperlink" Target="http://en.wikipedia.org/wiki/Dimension" TargetMode="External"/><Relationship Id="rId16" Type="http://schemas.openxmlformats.org/officeDocument/2006/relationships/hyperlink" Target="http://en.wikipedia.org/wiki/Engineering_tolerance" TargetMode="External"/><Relationship Id="rId17" Type="http://schemas.openxmlformats.org/officeDocument/2006/relationships/hyperlink" Target="http://en.wikipedia.org/wiki/Computer_animation" TargetMode="External"/><Relationship Id="rId18" Type="http://schemas.openxmlformats.org/officeDocument/2006/relationships/hyperlink" Target="http://en.wikipedia.org/wiki/Special_effect" TargetMode="External"/><Relationship Id="rId19" Type="http://schemas.openxmlformats.org/officeDocument/2006/relationships/hyperlink" Target="http://en.wikipedia.org/wiki/Advertising" TargetMode="External"/><Relationship Id="rId37" Type="http://schemas.openxmlformats.org/officeDocument/2006/relationships/hyperlink" Target="http://en.wikipedia.org/wiki/Computer-aided_manufacturing" TargetMode="External"/><Relationship Id="rId38" Type="http://schemas.openxmlformats.org/officeDocument/2006/relationships/hyperlink" Target="http://en.wikipedia.org/wiki/Computer-aided_design" TargetMode="External"/><Relationship Id="rId39" Type="http://schemas.openxmlformats.org/officeDocument/2006/relationships/hyperlink" Target="http://www.featurecam.com" TargetMode="External"/><Relationship Id="rId40" Type="http://schemas.openxmlformats.org/officeDocument/2006/relationships/hyperlink" Target="http://www.corestandards.org/Math/Content/HSF/IF/C/7/e" TargetMode="External"/><Relationship Id="rId41" Type="http://schemas.openxmlformats.org/officeDocument/2006/relationships/hyperlink" Target="http://www.corestandards.org/Math/Content/HSF/LE/A/2" TargetMode="External"/><Relationship Id="rId42" Type="http://schemas.openxmlformats.org/officeDocument/2006/relationships/header" Target="header1.xml"/><Relationship Id="rId43" Type="http://schemas.openxmlformats.org/officeDocument/2006/relationships/footer" Target="footer1.xml"/><Relationship Id="rId44" Type="http://schemas.openxmlformats.org/officeDocument/2006/relationships/fontTable" Target="fontTable.xml"/><Relationship Id="rId45"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4" Type="http://schemas.openxmlformats.org/officeDocument/2006/relationships/image" Target="media/image50.png"/><Relationship Id="rId5" Type="http://schemas.openxmlformats.org/officeDocument/2006/relationships/image" Target="media/image7.png"/><Relationship Id="rId1" Type="http://schemas.openxmlformats.org/officeDocument/2006/relationships/image" Target="media/image5.png"/><Relationship Id="rId2" Type="http://schemas.openxmlformats.org/officeDocument/2006/relationships/image" Target="media/image6.png"/></Relationships>
</file>

<file path=word/theme/_rels/theme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EFEFE"/>
            </a:solidFill>
            <a:effectLst>
              <a:outerShdw blurRad="25400" dist="23994" dir="2700000" rotWithShape="0">
                <a:srgbClr val="000000">
                  <a:alpha val="31035"/>
                </a:srgbClr>
              </a:outerShdw>
            </a:effectLst>
            <a:uFill>
              <a:solidFill>
                <a:srgbClr val="FEFEFE"/>
              </a:solidFill>
            </a:uFill>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1830</Words>
  <Characters>10434</Characters>
  <Application>Microsoft Macintosh Word</Application>
  <DocSecurity>0</DocSecurity>
  <Lines>86</Lines>
  <Paragraphs>24</Paragraphs>
  <ScaleCrop>false</ScaleCrop>
  <Company/>
  <LinksUpToDate>false</LinksUpToDate>
  <CharactersWithSpaces>12240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Sean Hauze</cp:lastModifiedBy>
  <cp:revision>2</cp:revision>
  <dcterms:created xsi:type="dcterms:W3CDTF">2014-06-10T01:49:00Z</dcterms:created>
  <dcterms:modified xsi:type="dcterms:W3CDTF">2014-06-10T01:49:00Z</dcterms:modified>
</cp:coreProperties>
</file>